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376758">
      <w:pPr>
        <w:pStyle w:val="NoSpacing"/>
        <w:jc w:val="both"/>
        <w:rPr>
          <w:kern w:val="0"/>
        </w:rPr>
      </w:pPr>
    </w:p>
    <w:p w:rsidR="00376758" w:rsidRDefault="00376758" w:rsidP="00376758">
      <w:pPr>
        <w:pStyle w:val="NoSpacing"/>
        <w:jc w:val="both"/>
        <w:rPr>
          <w:kern w:val="0"/>
        </w:rPr>
      </w:pPr>
    </w:p>
    <w:p w:rsidR="00936089" w:rsidRDefault="00936089" w:rsidP="00376758">
      <w:pPr>
        <w:pStyle w:val="NoSpacing"/>
        <w:jc w:val="both"/>
        <w:rPr>
          <w:kern w:val="0"/>
        </w:rPr>
      </w:pPr>
    </w:p>
    <w:p w:rsidR="00936089" w:rsidRDefault="00936089" w:rsidP="00376758">
      <w:pPr>
        <w:pStyle w:val="NoSpacing"/>
        <w:jc w:val="both"/>
        <w:rPr>
          <w:kern w:val="0"/>
        </w:rPr>
      </w:pPr>
    </w:p>
    <w:p w:rsidR="00936089" w:rsidRDefault="00936089" w:rsidP="00376758">
      <w:pPr>
        <w:pStyle w:val="NoSpacing"/>
        <w:jc w:val="both"/>
        <w:rPr>
          <w:kern w:val="0"/>
        </w:rPr>
      </w:pPr>
    </w:p>
    <w:p w:rsidR="00074785" w:rsidRPr="00936089" w:rsidRDefault="00376758" w:rsidP="00074785">
      <w:pPr>
        <w:pStyle w:val="Heading2"/>
        <w:spacing w:after="0"/>
        <w:jc w:val="center"/>
        <w:rPr>
          <w:i w:val="0"/>
          <w:kern w:val="0"/>
          <w:sz w:val="52"/>
          <w:szCs w:val="52"/>
        </w:rPr>
      </w:pPr>
      <w:r w:rsidRPr="00936089">
        <w:rPr>
          <w:i w:val="0"/>
          <w:kern w:val="0"/>
          <w:sz w:val="52"/>
          <w:szCs w:val="52"/>
        </w:rPr>
        <w:t xml:space="preserve">Proposal </w:t>
      </w:r>
    </w:p>
    <w:p w:rsidR="00533994" w:rsidRPr="00936089" w:rsidRDefault="00936089" w:rsidP="00074785">
      <w:pPr>
        <w:pStyle w:val="Heading2"/>
        <w:spacing w:after="0"/>
        <w:jc w:val="center"/>
        <w:rPr>
          <w:i w:val="0"/>
          <w:kern w:val="0"/>
          <w:sz w:val="52"/>
          <w:szCs w:val="52"/>
        </w:rPr>
      </w:pPr>
      <w:r>
        <w:rPr>
          <w:kern w:val="0"/>
          <w:sz w:val="52"/>
          <w:szCs w:val="52"/>
        </w:rPr>
        <w:t>f</w:t>
      </w:r>
      <w:r w:rsidRPr="00936089">
        <w:rPr>
          <w:kern w:val="0"/>
          <w:sz w:val="52"/>
          <w:szCs w:val="52"/>
        </w:rPr>
        <w:t>or</w:t>
      </w:r>
    </w:p>
    <w:p w:rsidR="00074785" w:rsidRPr="00936089" w:rsidRDefault="00956F52" w:rsidP="00074785">
      <w:pPr>
        <w:pStyle w:val="Heading2"/>
        <w:spacing w:after="0"/>
        <w:jc w:val="center"/>
        <w:rPr>
          <w:rFonts w:ascii="Arial Narrow" w:hAnsi="Arial Narrow"/>
          <w:i w:val="0"/>
          <w:kern w:val="0"/>
          <w:sz w:val="48"/>
          <w:szCs w:val="48"/>
        </w:rPr>
      </w:pPr>
      <w:r w:rsidRPr="00936089">
        <w:rPr>
          <w:rFonts w:ascii="Arial Narrow" w:hAnsi="Arial Narrow"/>
          <w:i w:val="0"/>
          <w:kern w:val="0"/>
          <w:sz w:val="48"/>
          <w:szCs w:val="48"/>
        </w:rPr>
        <w:t>SATELLITE BASED SCHOOL BUS TRACKING &amp; FLEET</w:t>
      </w:r>
      <w:r w:rsidR="00D9630D" w:rsidRPr="00936089">
        <w:rPr>
          <w:rFonts w:ascii="Arial Narrow" w:hAnsi="Arial Narrow"/>
          <w:i w:val="0"/>
          <w:kern w:val="0"/>
          <w:sz w:val="48"/>
          <w:szCs w:val="48"/>
        </w:rPr>
        <w:t xml:space="preserve"> MONITORING</w:t>
      </w:r>
      <w:r w:rsidRPr="00936089">
        <w:rPr>
          <w:rFonts w:ascii="Arial Narrow" w:hAnsi="Arial Narrow"/>
          <w:i w:val="0"/>
          <w:kern w:val="0"/>
          <w:sz w:val="48"/>
          <w:szCs w:val="48"/>
        </w:rPr>
        <w:t xml:space="preserve"> SYSTEM</w:t>
      </w:r>
    </w:p>
    <w:p w:rsidR="00D9630D" w:rsidRDefault="00D9630D" w:rsidP="00D9630D">
      <w:pPr>
        <w:jc w:val="center"/>
        <w:rPr>
          <w:sz w:val="28"/>
          <w:szCs w:val="28"/>
        </w:rPr>
      </w:pPr>
    </w:p>
    <w:p w:rsidR="00D9630D" w:rsidRPr="00D9630D" w:rsidRDefault="00D9630D" w:rsidP="00D9630D">
      <w:pPr>
        <w:jc w:val="center"/>
        <w:rPr>
          <w:sz w:val="28"/>
          <w:szCs w:val="28"/>
        </w:rPr>
      </w:pPr>
    </w:p>
    <w:p w:rsidR="00533994" w:rsidRDefault="00533994" w:rsidP="00074785">
      <w:pPr>
        <w:jc w:val="center"/>
      </w:pPr>
    </w:p>
    <w:p w:rsidR="00533994" w:rsidRPr="00956F52" w:rsidRDefault="00533994" w:rsidP="00074785">
      <w:pPr>
        <w:jc w:val="center"/>
      </w:pPr>
    </w:p>
    <w:p w:rsidR="00376758" w:rsidRDefault="00376758" w:rsidP="00376758">
      <w:pPr>
        <w:pStyle w:val="NoSpacing"/>
        <w:jc w:val="both"/>
        <w:rPr>
          <w:kern w:val="0"/>
        </w:rPr>
      </w:pPr>
    </w:p>
    <w:p w:rsidR="00376758" w:rsidRDefault="00376758" w:rsidP="00376758">
      <w:pPr>
        <w:pStyle w:val="NoSpacing"/>
        <w:jc w:val="both"/>
        <w:rPr>
          <w:kern w:val="0"/>
        </w:rPr>
      </w:pPr>
    </w:p>
    <w:p w:rsidR="00701383" w:rsidRDefault="00701383" w:rsidP="00074785">
      <w:pPr>
        <w:pStyle w:val="NoSpacing"/>
        <w:jc w:val="center"/>
        <w:rPr>
          <w:kern w:val="0"/>
        </w:rPr>
      </w:pPr>
      <w:r>
        <w:rPr>
          <w:noProof/>
          <w:kern w:val="0"/>
        </w:rPr>
        <w:drawing>
          <wp:anchor distT="0" distB="0" distL="114300" distR="114300" simplePos="0" relativeHeight="251658752" behindDoc="0" locked="0" layoutInCell="1" allowOverlap="1">
            <wp:simplePos x="0" y="0"/>
            <wp:positionH relativeFrom="column">
              <wp:posOffset>84952</wp:posOffset>
            </wp:positionH>
            <wp:positionV relativeFrom="paragraph">
              <wp:posOffset>2920193</wp:posOffset>
            </wp:positionV>
            <wp:extent cx="1817988" cy="113682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schemeClr val="accent1">
                          <a:shade val="45000"/>
                          <a:satMod val="135000"/>
                        </a:schemeClr>
                        <a:prstClr val="white"/>
                      </a:duotone>
                    </a:blip>
                    <a:srcRect l="1750" t="4594" r="5250" b="4594"/>
                    <a:stretch>
                      <a:fillRect/>
                    </a:stretch>
                  </pic:blipFill>
                  <pic:spPr bwMode="auto">
                    <a:xfrm>
                      <a:off x="0" y="0"/>
                      <a:ext cx="1817988" cy="1136822"/>
                    </a:xfrm>
                    <a:prstGeom prst="rect">
                      <a:avLst/>
                    </a:prstGeom>
                    <a:noFill/>
                    <a:ln w="9525">
                      <a:noFill/>
                      <a:miter lim="800000"/>
                      <a:headEnd/>
                      <a:tailEnd/>
                    </a:ln>
                  </pic:spPr>
                </pic:pic>
              </a:graphicData>
            </a:graphic>
          </wp:anchor>
        </w:drawing>
      </w:r>
      <w:r w:rsidR="00937BA8">
        <w:rPr>
          <w:noProof/>
          <w:kern w:val="0"/>
        </w:rPr>
        <w:drawing>
          <wp:inline distT="0" distB="0" distL="0" distR="0">
            <wp:extent cx="6096000" cy="4057650"/>
            <wp:effectExtent l="19050" t="0" r="0" b="0"/>
            <wp:docPr id="3" name="Picture 2" descr="spot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er-flow.jpg"/>
                    <pic:cNvPicPr/>
                  </pic:nvPicPr>
                  <pic:blipFill>
                    <a:blip r:embed="rId8"/>
                    <a:stretch>
                      <a:fillRect/>
                    </a:stretch>
                  </pic:blipFill>
                  <pic:spPr>
                    <a:xfrm>
                      <a:off x="0" y="0"/>
                      <a:ext cx="6096000" cy="4057650"/>
                    </a:xfrm>
                    <a:prstGeom prst="rect">
                      <a:avLst/>
                    </a:prstGeom>
                  </pic:spPr>
                </pic:pic>
              </a:graphicData>
            </a:graphic>
          </wp:inline>
        </w:drawing>
      </w:r>
    </w:p>
    <w:p w:rsidR="00D9630D" w:rsidRPr="00074785" w:rsidRDefault="00D9630D" w:rsidP="00074785">
      <w:pPr>
        <w:pStyle w:val="NoSpacing"/>
        <w:jc w:val="center"/>
        <w:rPr>
          <w:kern w:val="0"/>
        </w:rPr>
      </w:pPr>
    </w:p>
    <w:p w:rsidR="00936089" w:rsidRDefault="00936089" w:rsidP="004D73E1">
      <w:pPr>
        <w:spacing w:line="360" w:lineRule="auto"/>
        <w:jc w:val="both"/>
        <w:rPr>
          <w:rFonts w:ascii="Arial" w:hAnsi="Arial" w:cs="Arial"/>
          <w:sz w:val="22"/>
          <w:szCs w:val="22"/>
          <w:shd w:val="clear" w:color="auto" w:fill="FFFFFF"/>
        </w:rPr>
      </w:pPr>
    </w:p>
    <w:p w:rsidR="00936089" w:rsidRDefault="00936089" w:rsidP="004D73E1">
      <w:pPr>
        <w:spacing w:line="360" w:lineRule="auto"/>
        <w:jc w:val="both"/>
        <w:rPr>
          <w:rFonts w:ascii="Arial" w:hAnsi="Arial" w:cs="Arial"/>
          <w:sz w:val="22"/>
          <w:szCs w:val="22"/>
          <w:shd w:val="clear" w:color="auto" w:fill="FFFFFF"/>
        </w:rPr>
      </w:pPr>
    </w:p>
    <w:p w:rsidR="00936089" w:rsidRDefault="00936089" w:rsidP="004D73E1">
      <w:pPr>
        <w:spacing w:line="360" w:lineRule="auto"/>
        <w:jc w:val="both"/>
        <w:rPr>
          <w:rFonts w:ascii="Arial" w:hAnsi="Arial" w:cs="Arial"/>
          <w:sz w:val="22"/>
          <w:szCs w:val="22"/>
          <w:shd w:val="clear" w:color="auto" w:fill="FFFFFF"/>
        </w:rPr>
      </w:pPr>
    </w:p>
    <w:p w:rsidR="00956F52" w:rsidRPr="004D73E1" w:rsidRDefault="00956F52" w:rsidP="004D73E1">
      <w:pPr>
        <w:spacing w:line="360" w:lineRule="auto"/>
        <w:jc w:val="both"/>
        <w:rPr>
          <w:rFonts w:ascii="Arial" w:hAnsi="Arial" w:cs="Arial"/>
          <w:sz w:val="22"/>
          <w:szCs w:val="22"/>
          <w:shd w:val="clear" w:color="auto" w:fill="FFFFFF"/>
        </w:rPr>
      </w:pPr>
      <w:r w:rsidRPr="004D73E1">
        <w:rPr>
          <w:rFonts w:ascii="Arial" w:hAnsi="Arial" w:cs="Arial"/>
          <w:sz w:val="22"/>
          <w:szCs w:val="22"/>
          <w:shd w:val="clear" w:color="auto" w:fill="FFFFFF"/>
        </w:rPr>
        <w:lastRenderedPageBreak/>
        <w:t>School bus tracking system is a matter of child safety. This requires efficient and accurate equipment so that there are minimum loopholes for miscreants to utilize. We provide industry leading hardware to ensure</w:t>
      </w:r>
      <w:r w:rsidRPr="004D73E1">
        <w:rPr>
          <w:rStyle w:val="apple-converted-space"/>
          <w:rFonts w:ascii="Arial" w:hAnsi="Arial" w:cs="Arial"/>
          <w:sz w:val="22"/>
          <w:szCs w:val="22"/>
          <w:shd w:val="clear" w:color="auto" w:fill="FFFFFF"/>
        </w:rPr>
        <w:t xml:space="preserve"> they offer best performance. </w:t>
      </w:r>
      <w:r w:rsidRPr="004D73E1">
        <w:rPr>
          <w:rFonts w:ascii="Arial" w:hAnsi="Arial" w:cs="Arial"/>
          <w:sz w:val="22"/>
          <w:szCs w:val="22"/>
          <w:shd w:val="clear" w:color="auto" w:fill="FFFFFF"/>
        </w:rPr>
        <w:t xml:space="preserve">Our amazing team of technical experts and customer service personnel provide you with a positive experience like never before. </w:t>
      </w:r>
    </w:p>
    <w:p w:rsidR="00956F52" w:rsidRPr="004D73E1" w:rsidRDefault="00956F52" w:rsidP="004D73E1">
      <w:pPr>
        <w:spacing w:before="240" w:line="360" w:lineRule="auto"/>
        <w:jc w:val="both"/>
        <w:rPr>
          <w:rFonts w:ascii="Arial" w:hAnsi="Arial" w:cs="Arial"/>
          <w:sz w:val="22"/>
          <w:szCs w:val="22"/>
          <w:shd w:val="clear" w:color="auto" w:fill="FFFFFF"/>
        </w:rPr>
      </w:pPr>
      <w:r w:rsidRPr="004D73E1">
        <w:rPr>
          <w:rFonts w:ascii="Arial" w:hAnsi="Arial" w:cs="Arial"/>
          <w:sz w:val="22"/>
          <w:szCs w:val="22"/>
          <w:shd w:val="clear" w:color="auto" w:fill="FFFFFF"/>
        </w:rPr>
        <w:t>School buses have always been under pressure to not only provide a safe, reliable service to school children and their parents, but also to run efficiently and provide a profitable return to the fleet owners.</w:t>
      </w:r>
    </w:p>
    <w:p w:rsidR="00956F52" w:rsidRPr="004D73E1" w:rsidRDefault="00956F52" w:rsidP="004D73E1">
      <w:pPr>
        <w:spacing w:line="360" w:lineRule="auto"/>
        <w:jc w:val="both"/>
        <w:rPr>
          <w:rFonts w:asciiTheme="minorHAnsi" w:hAnsiTheme="minorHAnsi" w:cstheme="minorHAnsi"/>
          <w:i/>
          <w:sz w:val="22"/>
          <w:szCs w:val="22"/>
          <w:shd w:val="clear" w:color="auto" w:fill="FFFFFF"/>
        </w:rPr>
      </w:pPr>
      <w:r w:rsidRPr="004D73E1">
        <w:rPr>
          <w:rFonts w:asciiTheme="minorHAnsi" w:hAnsiTheme="minorHAnsi" w:cstheme="minorHAnsi"/>
          <w:i/>
          <w:sz w:val="22"/>
          <w:szCs w:val="22"/>
          <w:shd w:val="clear" w:color="auto" w:fill="FFFFFF"/>
        </w:rPr>
        <w:t>There are several highlights to our system that makes it the ideal choice for your school’s requirements.</w:t>
      </w:r>
    </w:p>
    <w:p w:rsidR="00956F52" w:rsidRPr="00533994" w:rsidRDefault="00956F52" w:rsidP="004D73E1">
      <w:pPr>
        <w:spacing w:after="240" w:line="276" w:lineRule="auto"/>
        <w:jc w:val="both"/>
        <w:rPr>
          <w:rStyle w:val="Strong"/>
          <w:rFonts w:ascii="Arial Narrow" w:hAnsi="Arial Narrow" w:cstheme="minorHAnsi"/>
          <w:sz w:val="22"/>
          <w:szCs w:val="22"/>
          <w:shd w:val="clear" w:color="auto" w:fill="FFFFFF"/>
        </w:rPr>
      </w:pPr>
      <w:r w:rsidRPr="00533994">
        <w:rPr>
          <w:rStyle w:val="Strong"/>
          <w:rFonts w:ascii="Arial Narrow" w:hAnsi="Arial Narrow" w:cstheme="minorHAnsi"/>
          <w:sz w:val="22"/>
          <w:szCs w:val="22"/>
          <w:shd w:val="clear" w:color="auto" w:fill="FFFFFF"/>
        </w:rPr>
        <w:t>Safety</w:t>
      </w:r>
    </w:p>
    <w:p w:rsidR="00956F52" w:rsidRPr="00956F52" w:rsidRDefault="00956F52" w:rsidP="004D73E1">
      <w:pPr>
        <w:spacing w:after="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22"/>
          <w:szCs w:val="22"/>
          <w:shd w:val="clear" w:color="auto" w:fill="FFFFFF"/>
        </w:rPr>
        <w:t xml:space="preserve">Yes, it is. Ensuring security is a responsibility. Students often wait in bus stops, exposed to various dangers. The external dangers, bad weather and dangerous situations can be avoided with </w:t>
      </w:r>
      <w:r w:rsidR="009B761D">
        <w:rPr>
          <w:rFonts w:asciiTheme="minorHAnsi" w:hAnsiTheme="minorHAnsi" w:cstheme="minorHAnsi"/>
          <w:sz w:val="22"/>
          <w:szCs w:val="22"/>
          <w:shd w:val="clear" w:color="auto" w:fill="FFFFFF"/>
        </w:rPr>
        <w:t>Spoter</w:t>
      </w:r>
      <w:r w:rsidRPr="00956F52">
        <w:rPr>
          <w:rFonts w:asciiTheme="minorHAnsi" w:hAnsiTheme="minorHAnsi" w:cstheme="minorHAnsi"/>
          <w:sz w:val="22"/>
          <w:szCs w:val="22"/>
          <w:shd w:val="clear" w:color="auto" w:fill="FFFFFF"/>
        </w:rPr>
        <w:t>. Notifying parents about the actual arrival time of the school bus minimizes the time children have to wait in the bus stop. It can be used 24 hours a day, 365 days an year.</w:t>
      </w:r>
    </w:p>
    <w:p w:rsidR="00956F52" w:rsidRPr="00533994" w:rsidRDefault="00956F52" w:rsidP="004D73E1">
      <w:pPr>
        <w:pStyle w:val="NormalWeb"/>
        <w:shd w:val="clear" w:color="auto" w:fill="FFFFFF"/>
        <w:spacing w:before="240" w:beforeAutospacing="0" w:after="240" w:afterAutospacing="0" w:line="276" w:lineRule="auto"/>
        <w:jc w:val="both"/>
        <w:rPr>
          <w:rFonts w:ascii="Arial Narrow" w:hAnsi="Arial Narrow" w:cstheme="minorHAnsi"/>
          <w:b/>
          <w:color w:val="000000"/>
          <w:sz w:val="22"/>
          <w:szCs w:val="22"/>
        </w:rPr>
      </w:pPr>
      <w:r w:rsidRPr="00533994">
        <w:rPr>
          <w:rFonts w:ascii="Arial Narrow" w:hAnsi="Arial Narrow" w:cstheme="minorHAnsi"/>
          <w:b/>
          <w:color w:val="000000"/>
          <w:sz w:val="22"/>
          <w:szCs w:val="22"/>
        </w:rPr>
        <w:t>Real- time information</w:t>
      </w:r>
    </w:p>
    <w:p w:rsidR="00956F52" w:rsidRPr="00956F52" w:rsidRDefault="00956F52" w:rsidP="004D73E1">
      <w:pPr>
        <w:pStyle w:val="NormalWeb"/>
        <w:shd w:val="clear" w:color="auto" w:fill="FFFFFF"/>
        <w:spacing w:before="240" w:beforeAutospacing="0" w:after="240" w:afterAutospacing="0" w:line="276" w:lineRule="auto"/>
        <w:jc w:val="both"/>
        <w:rPr>
          <w:rFonts w:asciiTheme="minorHAnsi" w:hAnsiTheme="minorHAnsi" w:cstheme="minorHAnsi"/>
          <w:b/>
          <w:color w:val="000000"/>
          <w:sz w:val="22"/>
          <w:szCs w:val="22"/>
        </w:rPr>
      </w:pPr>
      <w:r w:rsidRPr="00956F52">
        <w:rPr>
          <w:rFonts w:asciiTheme="minorHAnsi" w:hAnsiTheme="minorHAnsi" w:cstheme="minorHAnsi"/>
          <w:color w:val="000000"/>
          <w:sz w:val="22"/>
          <w:szCs w:val="22"/>
        </w:rPr>
        <w:t xml:space="preserve">Undoubtedly, one of the most advantageous features of </w:t>
      </w:r>
      <w:r w:rsidR="009B761D">
        <w:rPr>
          <w:rFonts w:asciiTheme="minorHAnsi" w:hAnsiTheme="minorHAnsi" w:cstheme="minorHAnsi"/>
          <w:color w:val="000000"/>
          <w:sz w:val="22"/>
          <w:szCs w:val="22"/>
        </w:rPr>
        <w:t>Spoter</w:t>
      </w:r>
      <w:r w:rsidRPr="00956F52">
        <w:rPr>
          <w:rFonts w:asciiTheme="minorHAnsi" w:hAnsiTheme="minorHAnsi" w:cstheme="minorHAnsi"/>
          <w:color w:val="000000"/>
          <w:sz w:val="22"/>
          <w:szCs w:val="22"/>
        </w:rPr>
        <w:t xml:space="preserve"> Tracking System is real-time information that one received about the location of the school bus. It helps you to know where the buses are, monitor pick up and drop off. You will be informed if any bus goes in a wrong route or if there is any unscheduled stop or delay.</w:t>
      </w:r>
    </w:p>
    <w:p w:rsidR="00956F52" w:rsidRPr="00533994" w:rsidRDefault="00956F52" w:rsidP="004D73E1">
      <w:pPr>
        <w:pStyle w:val="NormalWeb"/>
        <w:shd w:val="clear" w:color="auto" w:fill="FFFFFF"/>
        <w:spacing w:before="0" w:beforeAutospacing="0" w:after="240" w:afterAutospacing="0" w:line="276" w:lineRule="auto"/>
        <w:jc w:val="both"/>
        <w:rPr>
          <w:rFonts w:ascii="Arial Narrow" w:hAnsi="Arial Narrow" w:cstheme="minorHAnsi"/>
          <w:color w:val="000000"/>
          <w:sz w:val="22"/>
          <w:szCs w:val="22"/>
        </w:rPr>
      </w:pPr>
      <w:r w:rsidRPr="00533994">
        <w:rPr>
          <w:rFonts w:ascii="Arial Narrow" w:hAnsi="Arial Narrow" w:cstheme="minorHAnsi"/>
          <w:b/>
          <w:color w:val="000000"/>
          <w:sz w:val="22"/>
          <w:szCs w:val="22"/>
        </w:rPr>
        <w:t>Monitor</w:t>
      </w:r>
      <w:r w:rsidRPr="00533994">
        <w:rPr>
          <w:rFonts w:ascii="Arial Narrow" w:hAnsi="Arial Narrow" w:cstheme="minorHAnsi"/>
          <w:color w:val="000000"/>
          <w:sz w:val="22"/>
          <w:szCs w:val="22"/>
        </w:rPr>
        <w:t xml:space="preserve"> - speed, route and scheduling</w:t>
      </w:r>
    </w:p>
    <w:p w:rsidR="00956F52" w:rsidRPr="00956F52" w:rsidRDefault="00956F52" w:rsidP="004D73E1">
      <w:pPr>
        <w:pStyle w:val="NormalWeb"/>
        <w:shd w:val="clear" w:color="auto" w:fill="FFFFFF"/>
        <w:spacing w:before="0" w:beforeAutospacing="0" w:after="240" w:afterAutospacing="0" w:line="276" w:lineRule="auto"/>
        <w:jc w:val="both"/>
        <w:rPr>
          <w:rFonts w:asciiTheme="minorHAnsi" w:hAnsiTheme="minorHAnsi" w:cstheme="minorHAnsi"/>
          <w:color w:val="000000"/>
          <w:sz w:val="22"/>
          <w:szCs w:val="22"/>
        </w:rPr>
      </w:pPr>
      <w:r w:rsidRPr="00956F52">
        <w:rPr>
          <w:rFonts w:asciiTheme="minorHAnsi" w:hAnsiTheme="minorHAnsi" w:cstheme="minorHAnsi"/>
          <w:color w:val="000000"/>
          <w:sz w:val="22"/>
          <w:szCs w:val="22"/>
        </w:rPr>
        <w:t xml:space="preserve">If the vehicle is moving at a high speed, you will be informed and you can warn the respective bus driver to avoid accidents. The authority can rely </w:t>
      </w:r>
      <w:r w:rsidRPr="009B761D">
        <w:rPr>
          <w:rFonts w:asciiTheme="minorHAnsi" w:hAnsiTheme="minorHAnsi" w:cstheme="minorHAnsi"/>
          <w:color w:val="000000"/>
          <w:sz w:val="22"/>
          <w:szCs w:val="22"/>
        </w:rPr>
        <w:t xml:space="preserve">upon </w:t>
      </w:r>
      <w:r w:rsidR="009B761D" w:rsidRPr="009B761D">
        <w:rPr>
          <w:rFonts w:asciiTheme="minorHAnsi" w:hAnsiTheme="minorHAnsi" w:cstheme="minorHAnsi"/>
          <w:color w:val="000000"/>
          <w:sz w:val="22"/>
          <w:szCs w:val="22"/>
        </w:rPr>
        <w:t>Spoter</w:t>
      </w:r>
      <w:r w:rsidRPr="00464B6E">
        <w:rPr>
          <w:rFonts w:asciiTheme="minorHAnsi" w:hAnsiTheme="minorHAnsi" w:cstheme="minorHAnsi"/>
          <w:color w:val="000000"/>
          <w:sz w:val="22"/>
          <w:szCs w:val="22"/>
        </w:rPr>
        <w:t xml:space="preserve">. </w:t>
      </w:r>
      <w:r w:rsidRPr="00956F52">
        <w:rPr>
          <w:rFonts w:asciiTheme="minorHAnsi" w:hAnsiTheme="minorHAnsi" w:cstheme="minorHAnsi"/>
          <w:color w:val="000000"/>
          <w:sz w:val="22"/>
          <w:szCs w:val="22"/>
        </w:rPr>
        <w:t>Our system can do routing and scheduling automatically. In that way, time and energy needed for rescheduling and re-routing can be saved.</w:t>
      </w:r>
    </w:p>
    <w:p w:rsidR="00956F52" w:rsidRPr="00533994" w:rsidRDefault="00956F52" w:rsidP="004D73E1">
      <w:pPr>
        <w:spacing w:before="240" w:line="276" w:lineRule="auto"/>
        <w:jc w:val="both"/>
        <w:rPr>
          <w:rFonts w:ascii="Arial Narrow" w:hAnsi="Arial Narrow" w:cstheme="minorHAnsi"/>
          <w:b/>
          <w:sz w:val="22"/>
          <w:szCs w:val="22"/>
          <w:shd w:val="clear" w:color="auto" w:fill="FFFFFF"/>
        </w:rPr>
      </w:pPr>
      <w:r w:rsidRPr="00533994">
        <w:rPr>
          <w:rFonts w:ascii="Arial Narrow" w:hAnsi="Arial Narrow" w:cstheme="minorHAnsi"/>
          <w:b/>
          <w:sz w:val="22"/>
          <w:szCs w:val="22"/>
          <w:shd w:val="clear" w:color="auto" w:fill="FFFFFF"/>
        </w:rPr>
        <w:t>Better Maintenance</w:t>
      </w:r>
    </w:p>
    <w:p w:rsidR="00956F52" w:rsidRPr="00956F52" w:rsidRDefault="00956F52" w:rsidP="004D73E1">
      <w:pPr>
        <w:spacing w:before="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22"/>
          <w:szCs w:val="22"/>
          <w:shd w:val="clear" w:color="auto" w:fill="FFFFFF"/>
        </w:rPr>
        <w:t>Improve the regularity and timeliness of preventative maintenance with automatic GPS tracking on vehicles. Know in advance when bus servicing is due to minimize downtime and unwanted breakdowns, as well as allowing sufficient time to schedule substitute buses. Accurate mileage tracking also means better warranty recovery — another cost saving.</w:t>
      </w:r>
    </w:p>
    <w:p w:rsidR="00956F52" w:rsidRPr="00533994" w:rsidRDefault="00956F52" w:rsidP="004D73E1">
      <w:pPr>
        <w:spacing w:before="240" w:line="276" w:lineRule="auto"/>
        <w:jc w:val="both"/>
        <w:rPr>
          <w:rFonts w:ascii="Arial Narrow" w:hAnsi="Arial Narrow" w:cstheme="minorHAnsi"/>
          <w:b/>
          <w:sz w:val="22"/>
          <w:szCs w:val="22"/>
          <w:shd w:val="clear" w:color="auto" w:fill="FFFFFF"/>
        </w:rPr>
      </w:pPr>
      <w:r w:rsidRPr="00533994">
        <w:rPr>
          <w:rFonts w:ascii="Arial Narrow" w:hAnsi="Arial Narrow" w:cstheme="minorHAnsi"/>
          <w:b/>
          <w:sz w:val="22"/>
          <w:szCs w:val="22"/>
          <w:shd w:val="clear" w:color="auto" w:fill="FFFFFF"/>
        </w:rPr>
        <w:t>Environmental Accountability</w:t>
      </w:r>
    </w:p>
    <w:p w:rsidR="004D73E1" w:rsidRDefault="00956F52" w:rsidP="004D73E1">
      <w:pPr>
        <w:spacing w:before="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22"/>
          <w:szCs w:val="22"/>
          <w:shd w:val="clear" w:color="auto" w:fill="FFFFFF"/>
        </w:rPr>
        <w:t>Optimize routing and track engine idling to minimize your impact on the environment, trim pollutant emissions, and reduce your fleet's carbon footprint.</w:t>
      </w:r>
    </w:p>
    <w:p w:rsidR="00B810C8" w:rsidRPr="00533994" w:rsidRDefault="00956F52" w:rsidP="0005245E">
      <w:pPr>
        <w:spacing w:before="240"/>
        <w:jc w:val="both"/>
        <w:rPr>
          <w:rFonts w:asciiTheme="minorHAnsi" w:hAnsiTheme="minorHAnsi" w:cstheme="minorHAnsi"/>
          <w:sz w:val="22"/>
          <w:szCs w:val="22"/>
          <w:shd w:val="clear" w:color="auto" w:fill="FFFFFF"/>
        </w:rPr>
      </w:pPr>
      <w:r w:rsidRPr="00956F52">
        <w:rPr>
          <w:rFonts w:asciiTheme="minorHAnsi" w:hAnsiTheme="minorHAnsi" w:cstheme="minorHAnsi"/>
          <w:sz w:val="48"/>
          <w:szCs w:val="48"/>
        </w:rPr>
        <w:lastRenderedPageBreak/>
        <w:t xml:space="preserve">SPOTER – Satellite Tracking and Fleet </w:t>
      </w:r>
    </w:p>
    <w:p w:rsidR="00956F52" w:rsidRPr="00B810C8" w:rsidRDefault="00956F52" w:rsidP="0005245E">
      <w:pPr>
        <w:pStyle w:val="NoSpacing"/>
        <w:jc w:val="both"/>
        <w:rPr>
          <w:rFonts w:asciiTheme="minorHAnsi" w:hAnsiTheme="minorHAnsi" w:cstheme="minorHAnsi"/>
          <w:sz w:val="48"/>
          <w:szCs w:val="48"/>
        </w:rPr>
      </w:pPr>
      <w:r w:rsidRPr="00956F52">
        <w:rPr>
          <w:rFonts w:asciiTheme="minorHAnsi" w:hAnsiTheme="minorHAnsi" w:cstheme="minorHAnsi"/>
          <w:sz w:val="48"/>
          <w:szCs w:val="48"/>
        </w:rPr>
        <w:t>Management System</w:t>
      </w:r>
    </w:p>
    <w:p w:rsidR="00956F52" w:rsidRDefault="00956F52" w:rsidP="00BA33E4">
      <w:pPr>
        <w:pStyle w:val="NoSpacing"/>
        <w:jc w:val="both"/>
        <w:rPr>
          <w:rFonts w:asciiTheme="minorHAnsi" w:hAnsiTheme="minorHAnsi" w:cstheme="minorHAnsi"/>
          <w:sz w:val="22"/>
          <w:szCs w:val="22"/>
          <w:shd w:val="clear" w:color="auto" w:fill="FFFFFF"/>
        </w:rPr>
      </w:pP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shd w:val="clear" w:color="auto" w:fill="FFFFFF"/>
        </w:rPr>
        <w:t>Spoter is a comprehensive device, which helps a owner to Track, Monitor, Safe-guard, Control and Manage a vehicle</w:t>
      </w:r>
      <w:r w:rsidR="00BA33E4" w:rsidRPr="00BA33E4">
        <w:rPr>
          <w:rFonts w:asciiTheme="minorHAnsi" w:hAnsiTheme="minorHAnsi" w:cstheme="minorHAnsi"/>
          <w:sz w:val="22"/>
          <w:szCs w:val="22"/>
          <w:shd w:val="clear" w:color="auto" w:fill="FFFFFF"/>
        </w:rPr>
        <w:t>, driver</w:t>
      </w:r>
      <w:r w:rsidRPr="00BA33E4">
        <w:rPr>
          <w:rFonts w:asciiTheme="minorHAnsi" w:hAnsiTheme="minorHAnsi" w:cstheme="minorHAnsi"/>
          <w:sz w:val="22"/>
          <w:szCs w:val="22"/>
          <w:shd w:val="clear" w:color="auto" w:fill="FFFFFF"/>
        </w:rPr>
        <w:t>, Goods and Fleet through a single web interface.</w:t>
      </w: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 xml:space="preserve">Due to its low-cost and effective management, it make easy to process and monitor operations for fleet owners like Logistic, Transport, </w:t>
      </w:r>
      <w:r w:rsidRPr="00956F52">
        <w:rPr>
          <w:rFonts w:asciiTheme="minorHAnsi" w:hAnsiTheme="minorHAnsi" w:cstheme="minorHAnsi"/>
          <w:b/>
          <w:sz w:val="22"/>
          <w:szCs w:val="22"/>
          <w:u w:val="single"/>
          <w:shd w:val="clear" w:color="auto" w:fill="FFFFFF"/>
        </w:rPr>
        <w:t>Education</w:t>
      </w:r>
      <w:r w:rsidRPr="00BA33E4">
        <w:rPr>
          <w:rFonts w:asciiTheme="minorHAnsi" w:hAnsiTheme="minorHAnsi" w:cstheme="minorHAnsi"/>
          <w:sz w:val="22"/>
          <w:szCs w:val="22"/>
          <w:shd w:val="clear" w:color="auto" w:fill="FFFFFF"/>
        </w:rPr>
        <w:t xml:space="preserve">, Rental Service operators, corporate companies, Hospitals, Security Services, Government and many other types of </w:t>
      </w:r>
      <w:r w:rsidR="00956F52">
        <w:rPr>
          <w:rFonts w:asciiTheme="minorHAnsi" w:hAnsiTheme="minorHAnsi" w:cstheme="minorHAnsi"/>
          <w:sz w:val="22"/>
          <w:szCs w:val="22"/>
          <w:shd w:val="clear" w:color="auto" w:fill="FFFFFF"/>
        </w:rPr>
        <w:t>Organis</w:t>
      </w:r>
      <w:r w:rsidR="00956F52" w:rsidRPr="00BA33E4">
        <w:rPr>
          <w:rFonts w:asciiTheme="minorHAnsi" w:hAnsiTheme="minorHAnsi" w:cstheme="minorHAnsi"/>
          <w:sz w:val="22"/>
          <w:szCs w:val="22"/>
          <w:shd w:val="clear" w:color="auto" w:fill="FFFFFF"/>
        </w:rPr>
        <w:t>ations</w:t>
      </w:r>
      <w:r w:rsidRPr="00BA33E4">
        <w:rPr>
          <w:rFonts w:asciiTheme="minorHAnsi" w:hAnsiTheme="minorHAnsi" w:cstheme="minorHAnsi"/>
          <w:sz w:val="22"/>
          <w:szCs w:val="22"/>
          <w:shd w:val="clear" w:color="auto" w:fill="FFFFFF"/>
        </w:rPr>
        <w:t xml:space="preserve"> and Agencies.</w:t>
      </w:r>
    </w:p>
    <w:p w:rsidR="00BA33E4" w:rsidRDefault="005545B4" w:rsidP="00BA33E4">
      <w:pPr>
        <w:pStyle w:val="NoSpacing"/>
        <w:jc w:val="both"/>
        <w:rPr>
          <w:rStyle w:val="apple-converted-space"/>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The essence of telemetry and use of location based services (LBS) is to enhance security, efficiency and reduce operation cost.  In addition, it also enhances effective monitoring and control of personnel and assets.</w:t>
      </w:r>
      <w:r w:rsidRPr="00BA33E4">
        <w:rPr>
          <w:rStyle w:val="apple-converted-space"/>
          <w:rFonts w:asciiTheme="minorHAnsi" w:hAnsiTheme="minorHAnsi" w:cstheme="minorHAnsi"/>
          <w:sz w:val="22"/>
          <w:szCs w:val="22"/>
          <w:shd w:val="clear" w:color="auto" w:fill="FFFFFF"/>
        </w:rPr>
        <w:t> </w:t>
      </w:r>
    </w:p>
    <w:p w:rsidR="00376758" w:rsidRPr="0005245E" w:rsidRDefault="005545B4" w:rsidP="00376758">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 xml:space="preserve">Spoter is an advanced Vehicle Monitoring System with advanced management capabilities that offers much more features than a standard GPS Tracking system at comparable, or in most cases lower cost. The system is backed by technicians and engineers with the ability to </w:t>
      </w:r>
      <w:r w:rsidR="00BA33E4" w:rsidRPr="00BA33E4">
        <w:rPr>
          <w:rFonts w:asciiTheme="minorHAnsi" w:hAnsiTheme="minorHAnsi" w:cstheme="minorHAnsi"/>
          <w:sz w:val="22"/>
          <w:szCs w:val="22"/>
          <w:shd w:val="clear" w:color="auto" w:fill="FFFFFF"/>
        </w:rPr>
        <w:t>customize</w:t>
      </w:r>
      <w:r w:rsidRPr="00BA33E4">
        <w:rPr>
          <w:rFonts w:asciiTheme="minorHAnsi" w:hAnsiTheme="minorHAnsi" w:cstheme="minorHAnsi"/>
          <w:sz w:val="22"/>
          <w:szCs w:val="22"/>
          <w:shd w:val="clear" w:color="auto" w:fill="FFFFFF"/>
        </w:rPr>
        <w:t xml:space="preserve"> expand and successfully deploy it to virtually any application. Our System, </w:t>
      </w:r>
      <w:r w:rsidR="00BA33E4" w:rsidRPr="00BA33E4">
        <w:rPr>
          <w:rFonts w:asciiTheme="minorHAnsi" w:hAnsiTheme="minorHAnsi" w:cstheme="minorHAnsi"/>
          <w:sz w:val="22"/>
          <w:szCs w:val="22"/>
          <w:shd w:val="clear" w:color="auto" w:fill="FFFFFF"/>
        </w:rPr>
        <w:t>tracks current</w:t>
      </w:r>
      <w:r w:rsidRPr="00BA33E4">
        <w:rPr>
          <w:rFonts w:asciiTheme="minorHAnsi" w:hAnsiTheme="minorHAnsi" w:cstheme="minorHAnsi"/>
          <w:sz w:val="22"/>
          <w:szCs w:val="22"/>
          <w:shd w:val="clear" w:color="auto" w:fill="FFFFFF"/>
        </w:rPr>
        <w:t xml:space="preserve"> location and speed by 24 Satellites which assures the owner of best and quality services as compared to other similar looking products in Market.</w:t>
      </w:r>
    </w:p>
    <w:p w:rsidR="00B810C8" w:rsidRDefault="00B810C8" w:rsidP="00B13E4D">
      <w:pPr>
        <w:pStyle w:val="NoSpacing"/>
        <w:jc w:val="both"/>
        <w:rPr>
          <w:rFonts w:ascii="Arial" w:hAnsi="Arial" w:cs="Arial"/>
          <w:b/>
          <w:kern w:val="0"/>
          <w:sz w:val="36"/>
        </w:rPr>
      </w:pPr>
    </w:p>
    <w:p w:rsidR="00533994" w:rsidRPr="0005245E" w:rsidRDefault="00533994" w:rsidP="00533994">
      <w:pPr>
        <w:pStyle w:val="Heading3"/>
        <w:shd w:val="clear" w:color="auto" w:fill="FFFFFF"/>
        <w:spacing w:before="0" w:after="120" w:line="315" w:lineRule="atLeast"/>
        <w:textAlignment w:val="baseline"/>
        <w:rPr>
          <w:caps/>
          <w:color w:val="auto"/>
          <w:sz w:val="32"/>
          <w:szCs w:val="32"/>
          <w:u w:val="single"/>
        </w:rPr>
      </w:pPr>
      <w:r w:rsidRPr="0070050A">
        <w:rPr>
          <w:caps/>
          <w:color w:val="auto"/>
          <w:sz w:val="32"/>
          <w:szCs w:val="32"/>
          <w:u w:val="single"/>
        </w:rPr>
        <w:t>BENEFITS TO SCHOOL.</w:t>
      </w:r>
    </w:p>
    <w:p w:rsidR="00533994" w:rsidRPr="00533994" w:rsidRDefault="00533994" w:rsidP="004D73E1">
      <w:pPr>
        <w:pStyle w:val="Heading3"/>
        <w:shd w:val="clear" w:color="auto" w:fill="FFFFFF"/>
        <w:spacing w:before="0" w:after="120" w:line="276" w:lineRule="auto"/>
        <w:jc w:val="both"/>
        <w:textAlignment w:val="baseline"/>
        <w:rPr>
          <w:rFonts w:ascii="Arial Narrow" w:hAnsi="Arial Narrow" w:cstheme="minorHAnsi"/>
          <w:caps/>
          <w:color w:val="auto"/>
          <w:sz w:val="24"/>
          <w:szCs w:val="24"/>
        </w:rPr>
      </w:pPr>
      <w:r w:rsidRPr="00533994">
        <w:rPr>
          <w:rFonts w:ascii="Arial Narrow" w:hAnsi="Arial Narrow" w:cstheme="minorHAnsi"/>
          <w:caps/>
          <w:color w:val="auto"/>
          <w:sz w:val="24"/>
          <w:szCs w:val="24"/>
        </w:rPr>
        <w:t>REDUCING FUEL COSTS</w:t>
      </w:r>
    </w:p>
    <w:p w:rsidR="00533994" w:rsidRDefault="00533994"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533994">
        <w:rPr>
          <w:rFonts w:asciiTheme="minorHAnsi" w:hAnsiTheme="minorHAnsi" w:cstheme="minorHAnsi"/>
          <w:sz w:val="22"/>
          <w:szCs w:val="22"/>
        </w:rPr>
        <w:t xml:space="preserve">Speeding is a huge factor in high fuel usage. Maintaining proper speeds can significantly reduce the amount of fuel used by your </w:t>
      </w:r>
      <w:r w:rsidR="009B761D">
        <w:rPr>
          <w:rFonts w:asciiTheme="minorHAnsi" w:hAnsiTheme="minorHAnsi" w:cstheme="minorHAnsi"/>
          <w:sz w:val="22"/>
          <w:szCs w:val="22"/>
        </w:rPr>
        <w:t>a</w:t>
      </w:r>
      <w:r w:rsidR="000F7EB1">
        <w:rPr>
          <w:rFonts w:asciiTheme="minorHAnsi" w:hAnsiTheme="minorHAnsi" w:cstheme="minorHAnsi"/>
          <w:sz w:val="22"/>
          <w:szCs w:val="22"/>
        </w:rPr>
        <w:t>ssets</w:t>
      </w:r>
      <w:r w:rsidRPr="00533994">
        <w:rPr>
          <w:rFonts w:asciiTheme="minorHAnsi" w:hAnsiTheme="minorHAnsi" w:cstheme="minorHAnsi"/>
          <w:sz w:val="22"/>
          <w:szCs w:val="22"/>
        </w:rPr>
        <w:t xml:space="preserve">. </w:t>
      </w:r>
      <w:r w:rsidR="00252150">
        <w:rPr>
          <w:rFonts w:asciiTheme="minorHAnsi" w:hAnsiTheme="minorHAnsi" w:cstheme="minorHAnsi"/>
          <w:sz w:val="22"/>
          <w:szCs w:val="22"/>
        </w:rPr>
        <w:t xml:space="preserve">Spoter </w:t>
      </w:r>
      <w:r w:rsidR="00252150" w:rsidRPr="00533994">
        <w:rPr>
          <w:rFonts w:asciiTheme="minorHAnsi" w:hAnsiTheme="minorHAnsi" w:cstheme="minorHAnsi"/>
          <w:sz w:val="22"/>
          <w:szCs w:val="22"/>
        </w:rPr>
        <w:t>tracking solutions prov</w:t>
      </w:r>
      <w:r w:rsidR="00252150">
        <w:rPr>
          <w:rFonts w:asciiTheme="minorHAnsi" w:hAnsiTheme="minorHAnsi" w:cstheme="minorHAnsi"/>
          <w:sz w:val="22"/>
          <w:szCs w:val="22"/>
        </w:rPr>
        <w:t>ide speed information and alert</w:t>
      </w:r>
      <w:r w:rsidR="000F7EB1">
        <w:rPr>
          <w:rFonts w:asciiTheme="minorHAnsi" w:hAnsiTheme="minorHAnsi" w:cstheme="minorHAnsi"/>
          <w:sz w:val="22"/>
          <w:szCs w:val="22"/>
        </w:rPr>
        <w:t xml:space="preserve"> </w:t>
      </w:r>
      <w:r w:rsidRPr="00533994">
        <w:rPr>
          <w:rFonts w:asciiTheme="minorHAnsi" w:hAnsiTheme="minorHAnsi" w:cstheme="minorHAnsi"/>
          <w:sz w:val="22"/>
          <w:szCs w:val="22"/>
        </w:rPr>
        <w:t xml:space="preserve">you when a </w:t>
      </w:r>
      <w:r w:rsidR="000F7EB1">
        <w:rPr>
          <w:rFonts w:asciiTheme="minorHAnsi" w:hAnsiTheme="minorHAnsi" w:cstheme="minorHAnsi"/>
          <w:sz w:val="22"/>
          <w:szCs w:val="22"/>
        </w:rPr>
        <w:t>asset</w:t>
      </w:r>
      <w:r w:rsidRPr="00533994">
        <w:rPr>
          <w:rFonts w:asciiTheme="minorHAnsi" w:hAnsiTheme="minorHAnsi" w:cstheme="minorHAnsi"/>
          <w:sz w:val="22"/>
          <w:szCs w:val="22"/>
        </w:rPr>
        <w:t xml:space="preserve"> exceeds set speed thresholds.</w:t>
      </w:r>
    </w:p>
    <w:p w:rsidR="0070050A" w:rsidRPr="0070050A" w:rsidRDefault="0070050A" w:rsidP="004D73E1">
      <w:pPr>
        <w:pStyle w:val="Heading3"/>
        <w:shd w:val="clear" w:color="auto" w:fill="FFFFFF"/>
        <w:spacing w:before="0" w:after="120" w:line="276" w:lineRule="auto"/>
        <w:textAlignment w:val="baseline"/>
        <w:rPr>
          <w:rFonts w:ascii="Arial Narrow" w:hAnsi="Arial Narrow"/>
          <w:caps/>
          <w:color w:val="auto"/>
          <w:sz w:val="24"/>
          <w:szCs w:val="24"/>
        </w:rPr>
      </w:pPr>
      <w:r w:rsidRPr="0070050A">
        <w:rPr>
          <w:rFonts w:ascii="Arial Narrow" w:hAnsi="Arial Narrow"/>
          <w:caps/>
          <w:color w:val="auto"/>
          <w:sz w:val="24"/>
          <w:szCs w:val="24"/>
        </w:rPr>
        <w:t>IMPROVING DRIVER BEHAVIOR</w:t>
      </w:r>
    </w:p>
    <w:p w:rsidR="0070050A" w:rsidRPr="0070050A" w:rsidRDefault="0070050A"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70050A">
        <w:rPr>
          <w:rFonts w:asciiTheme="minorHAnsi" w:hAnsiTheme="minorHAnsi" w:cstheme="minorHAnsi"/>
          <w:sz w:val="22"/>
          <w:szCs w:val="22"/>
        </w:rPr>
        <w:t xml:space="preserve">Other major contributors to high fleet costs are unauthorized use and improper driver behavior. </w:t>
      </w:r>
      <w:r w:rsidR="000F7EB1">
        <w:rPr>
          <w:rFonts w:asciiTheme="minorHAnsi" w:hAnsiTheme="minorHAnsi" w:cstheme="minorHAnsi"/>
          <w:sz w:val="22"/>
          <w:szCs w:val="22"/>
        </w:rPr>
        <w:t>Spoter</w:t>
      </w:r>
      <w:r w:rsidRPr="0070050A">
        <w:rPr>
          <w:rFonts w:asciiTheme="minorHAnsi" w:hAnsiTheme="minorHAnsi" w:cstheme="minorHAnsi"/>
          <w:sz w:val="22"/>
          <w:szCs w:val="22"/>
        </w:rPr>
        <w:t xml:space="preserve"> tracking can relay a variety of information regarding driving behavior including </w:t>
      </w:r>
      <w:r w:rsidR="00C25033">
        <w:rPr>
          <w:rFonts w:asciiTheme="minorHAnsi" w:hAnsiTheme="minorHAnsi" w:cstheme="minorHAnsi"/>
          <w:sz w:val="22"/>
          <w:szCs w:val="22"/>
        </w:rPr>
        <w:t>asset</w:t>
      </w:r>
      <w:r w:rsidRPr="0070050A">
        <w:rPr>
          <w:rFonts w:asciiTheme="minorHAnsi" w:hAnsiTheme="minorHAnsi" w:cstheme="minorHAnsi"/>
          <w:sz w:val="22"/>
          <w:szCs w:val="22"/>
        </w:rPr>
        <w:t xml:space="preserve"> speed, engine start-up and shut-down and idling time.</w:t>
      </w:r>
    </w:p>
    <w:p w:rsidR="0070050A" w:rsidRPr="0070050A" w:rsidRDefault="0070050A" w:rsidP="004D73E1">
      <w:pPr>
        <w:pStyle w:val="Heading3"/>
        <w:shd w:val="clear" w:color="auto" w:fill="FFFFFF"/>
        <w:spacing w:before="0" w:after="120" w:line="276" w:lineRule="auto"/>
        <w:textAlignment w:val="baseline"/>
        <w:rPr>
          <w:rFonts w:ascii="Arial Narrow" w:hAnsi="Arial Narrow"/>
          <w:caps/>
          <w:color w:val="auto"/>
          <w:sz w:val="24"/>
          <w:szCs w:val="24"/>
        </w:rPr>
      </w:pPr>
      <w:r w:rsidRPr="0070050A">
        <w:rPr>
          <w:rFonts w:ascii="Arial Narrow" w:hAnsi="Arial Narrow"/>
          <w:caps/>
          <w:color w:val="auto"/>
          <w:sz w:val="24"/>
          <w:szCs w:val="24"/>
        </w:rPr>
        <w:t>INCREASING SECURITY AND SAFETY</w:t>
      </w:r>
    </w:p>
    <w:p w:rsidR="0070050A" w:rsidRDefault="000F7EB1"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Spoter</w:t>
      </w:r>
      <w:r w:rsidR="0070050A" w:rsidRPr="0070050A">
        <w:rPr>
          <w:rFonts w:asciiTheme="minorHAnsi" w:hAnsiTheme="minorHAnsi" w:cstheme="minorHAnsi"/>
          <w:sz w:val="22"/>
          <w:szCs w:val="22"/>
        </w:rPr>
        <w:t xml:space="preserve"> tracking can also help improve the security of your fleet. In the event </w:t>
      </w:r>
      <w:r w:rsidRPr="0070050A">
        <w:rPr>
          <w:rFonts w:asciiTheme="minorHAnsi" w:hAnsiTheme="minorHAnsi" w:cstheme="minorHAnsi"/>
          <w:sz w:val="22"/>
          <w:szCs w:val="22"/>
        </w:rPr>
        <w:t>an</w:t>
      </w:r>
      <w:r w:rsidR="0070050A" w:rsidRPr="0070050A">
        <w:rPr>
          <w:rFonts w:asciiTheme="minorHAnsi" w:hAnsiTheme="minorHAnsi" w:cstheme="minorHAnsi"/>
          <w:sz w:val="22"/>
          <w:szCs w:val="22"/>
        </w:rPr>
        <w:t xml:space="preserve"> </w:t>
      </w:r>
      <w:r>
        <w:rPr>
          <w:rFonts w:asciiTheme="minorHAnsi" w:hAnsiTheme="minorHAnsi" w:cstheme="minorHAnsi"/>
          <w:sz w:val="22"/>
          <w:szCs w:val="22"/>
        </w:rPr>
        <w:t>asset</w:t>
      </w:r>
      <w:r w:rsidR="0070050A" w:rsidRPr="0070050A">
        <w:rPr>
          <w:rFonts w:asciiTheme="minorHAnsi" w:hAnsiTheme="minorHAnsi" w:cstheme="minorHAnsi"/>
          <w:sz w:val="22"/>
          <w:szCs w:val="22"/>
        </w:rPr>
        <w:t xml:space="preserve"> is stolen, a hidden GPS receiver can help you recover </w:t>
      </w:r>
      <w:r w:rsidRPr="0070050A">
        <w:rPr>
          <w:rFonts w:asciiTheme="minorHAnsi" w:hAnsiTheme="minorHAnsi" w:cstheme="minorHAnsi"/>
          <w:sz w:val="22"/>
          <w:szCs w:val="22"/>
        </w:rPr>
        <w:t>an</w:t>
      </w:r>
      <w:r w:rsidR="0070050A" w:rsidRPr="0070050A">
        <w:rPr>
          <w:rFonts w:asciiTheme="minorHAnsi" w:hAnsiTheme="minorHAnsi" w:cstheme="minorHAnsi"/>
          <w:sz w:val="22"/>
          <w:szCs w:val="22"/>
        </w:rPr>
        <w:t xml:space="preserve"> </w:t>
      </w:r>
      <w:r>
        <w:rPr>
          <w:rFonts w:asciiTheme="minorHAnsi" w:hAnsiTheme="minorHAnsi" w:cstheme="minorHAnsi"/>
          <w:sz w:val="22"/>
          <w:szCs w:val="22"/>
        </w:rPr>
        <w:t>asset</w:t>
      </w:r>
      <w:r w:rsidR="0070050A" w:rsidRPr="0070050A">
        <w:rPr>
          <w:rFonts w:asciiTheme="minorHAnsi" w:hAnsiTheme="minorHAnsi" w:cstheme="minorHAnsi"/>
          <w:sz w:val="22"/>
          <w:szCs w:val="22"/>
        </w:rPr>
        <w:t xml:space="preserve"> and any onboard equipment quickly. In addition, some systems offer features that alert owners immediately if </w:t>
      </w:r>
      <w:r w:rsidRPr="0070050A">
        <w:rPr>
          <w:rFonts w:asciiTheme="minorHAnsi" w:hAnsiTheme="minorHAnsi" w:cstheme="minorHAnsi"/>
          <w:sz w:val="22"/>
          <w:szCs w:val="22"/>
        </w:rPr>
        <w:t>an</w:t>
      </w:r>
      <w:r w:rsidR="0070050A" w:rsidRPr="0070050A">
        <w:rPr>
          <w:rFonts w:asciiTheme="minorHAnsi" w:hAnsiTheme="minorHAnsi" w:cstheme="minorHAnsi"/>
          <w:sz w:val="22"/>
          <w:szCs w:val="22"/>
        </w:rPr>
        <w:t xml:space="preserve"> </w:t>
      </w:r>
      <w:r>
        <w:rPr>
          <w:rFonts w:asciiTheme="minorHAnsi" w:hAnsiTheme="minorHAnsi" w:cstheme="minorHAnsi"/>
          <w:sz w:val="22"/>
          <w:szCs w:val="22"/>
        </w:rPr>
        <w:t>asset</w:t>
      </w:r>
      <w:r w:rsidR="0070050A" w:rsidRPr="0070050A">
        <w:rPr>
          <w:rFonts w:asciiTheme="minorHAnsi" w:hAnsiTheme="minorHAnsi" w:cstheme="minorHAnsi"/>
          <w:sz w:val="22"/>
          <w:szCs w:val="22"/>
        </w:rPr>
        <w:t xml:space="preserve"> is used during off-hours.</w:t>
      </w:r>
    </w:p>
    <w:p w:rsidR="0070050A" w:rsidRPr="0070050A" w:rsidRDefault="0070050A" w:rsidP="004D73E1">
      <w:pPr>
        <w:pStyle w:val="Heading3"/>
        <w:shd w:val="clear" w:color="auto" w:fill="FFFFFF"/>
        <w:spacing w:before="0" w:after="120" w:line="276" w:lineRule="auto"/>
        <w:jc w:val="both"/>
        <w:textAlignment w:val="baseline"/>
        <w:rPr>
          <w:rFonts w:ascii="Arial Narrow" w:hAnsi="Arial Narrow"/>
          <w:caps/>
          <w:color w:val="auto"/>
          <w:sz w:val="24"/>
          <w:szCs w:val="24"/>
        </w:rPr>
      </w:pPr>
      <w:r w:rsidRPr="0070050A">
        <w:rPr>
          <w:rFonts w:ascii="Arial Narrow" w:hAnsi="Arial Narrow"/>
          <w:caps/>
          <w:color w:val="auto"/>
          <w:sz w:val="24"/>
          <w:szCs w:val="24"/>
        </w:rPr>
        <w:t>BETTER CUSTOMER SERVICE</w:t>
      </w:r>
    </w:p>
    <w:p w:rsidR="0070050A" w:rsidRPr="0070050A" w:rsidRDefault="0070050A"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70050A">
        <w:rPr>
          <w:rFonts w:asciiTheme="minorHAnsi" w:hAnsiTheme="minorHAnsi" w:cstheme="minorHAnsi"/>
          <w:sz w:val="22"/>
          <w:szCs w:val="22"/>
        </w:rPr>
        <w:t xml:space="preserve">With proper mapping software, fleet owners know the exact location of every </w:t>
      </w:r>
      <w:r w:rsidR="00252150">
        <w:rPr>
          <w:rFonts w:asciiTheme="minorHAnsi" w:hAnsiTheme="minorHAnsi" w:cstheme="minorHAnsi"/>
          <w:sz w:val="22"/>
          <w:szCs w:val="22"/>
        </w:rPr>
        <w:t>school bus</w:t>
      </w:r>
      <w:r w:rsidRPr="0070050A">
        <w:rPr>
          <w:rFonts w:asciiTheme="minorHAnsi" w:hAnsiTheme="minorHAnsi" w:cstheme="minorHAnsi"/>
          <w:sz w:val="22"/>
          <w:szCs w:val="22"/>
        </w:rPr>
        <w:t xml:space="preserve">. This gives dispatchers the ability to effectively direct drivers to any </w:t>
      </w:r>
      <w:r w:rsidR="00252150">
        <w:rPr>
          <w:rFonts w:asciiTheme="minorHAnsi" w:hAnsiTheme="minorHAnsi" w:cstheme="minorHAnsi"/>
          <w:sz w:val="22"/>
          <w:szCs w:val="22"/>
        </w:rPr>
        <w:t>route</w:t>
      </w:r>
      <w:r w:rsidRPr="0070050A">
        <w:rPr>
          <w:rFonts w:asciiTheme="minorHAnsi" w:hAnsiTheme="minorHAnsi" w:cstheme="minorHAnsi"/>
          <w:sz w:val="22"/>
          <w:szCs w:val="22"/>
        </w:rPr>
        <w:t>.</w:t>
      </w:r>
    </w:p>
    <w:p w:rsidR="0070050A" w:rsidRPr="0070050A" w:rsidRDefault="0070050A"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70050A">
        <w:rPr>
          <w:rFonts w:asciiTheme="minorHAnsi" w:hAnsiTheme="minorHAnsi" w:cstheme="minorHAnsi"/>
          <w:sz w:val="22"/>
          <w:szCs w:val="22"/>
        </w:rPr>
        <w:lastRenderedPageBreak/>
        <w:t xml:space="preserve">In addition, you can locate and dispatch the closest </w:t>
      </w:r>
      <w:r w:rsidR="00252150">
        <w:rPr>
          <w:rFonts w:asciiTheme="minorHAnsi" w:hAnsiTheme="minorHAnsi" w:cstheme="minorHAnsi"/>
          <w:sz w:val="22"/>
          <w:szCs w:val="22"/>
        </w:rPr>
        <w:t>bus</w:t>
      </w:r>
      <w:r w:rsidRPr="0070050A">
        <w:rPr>
          <w:rFonts w:asciiTheme="minorHAnsi" w:hAnsiTheme="minorHAnsi" w:cstheme="minorHAnsi"/>
          <w:sz w:val="22"/>
          <w:szCs w:val="22"/>
        </w:rPr>
        <w:t xml:space="preserve"> to any </w:t>
      </w:r>
      <w:r w:rsidR="00252150">
        <w:rPr>
          <w:rFonts w:asciiTheme="minorHAnsi" w:hAnsiTheme="minorHAnsi" w:cstheme="minorHAnsi"/>
          <w:sz w:val="22"/>
          <w:szCs w:val="22"/>
        </w:rPr>
        <w:t>route</w:t>
      </w:r>
      <w:r w:rsidRPr="0070050A">
        <w:rPr>
          <w:rFonts w:asciiTheme="minorHAnsi" w:hAnsiTheme="minorHAnsi" w:cstheme="minorHAnsi"/>
          <w:sz w:val="22"/>
          <w:szCs w:val="22"/>
        </w:rPr>
        <w:t xml:space="preserve">. </w:t>
      </w:r>
      <w:r w:rsidR="00252150">
        <w:rPr>
          <w:rFonts w:asciiTheme="minorHAnsi" w:hAnsiTheme="minorHAnsi" w:cstheme="minorHAnsi"/>
          <w:sz w:val="22"/>
          <w:szCs w:val="22"/>
        </w:rPr>
        <w:t>Asset</w:t>
      </w:r>
      <w:r w:rsidRPr="0070050A">
        <w:rPr>
          <w:rFonts w:asciiTheme="minorHAnsi" w:hAnsiTheme="minorHAnsi" w:cstheme="minorHAnsi"/>
          <w:sz w:val="22"/>
          <w:szCs w:val="22"/>
        </w:rPr>
        <w:t xml:space="preserve"> tracking provides better routing and dispatching. This reduces fuel usage, reduces </w:t>
      </w:r>
      <w:r w:rsidR="00C25033">
        <w:rPr>
          <w:rFonts w:asciiTheme="minorHAnsi" w:hAnsiTheme="minorHAnsi" w:cstheme="minorHAnsi"/>
          <w:sz w:val="22"/>
          <w:szCs w:val="22"/>
        </w:rPr>
        <w:t>asset</w:t>
      </w:r>
      <w:r w:rsidRPr="0070050A">
        <w:rPr>
          <w:rFonts w:asciiTheme="minorHAnsi" w:hAnsiTheme="minorHAnsi" w:cstheme="minorHAnsi"/>
          <w:sz w:val="22"/>
          <w:szCs w:val="22"/>
        </w:rPr>
        <w:t xml:space="preserve"> mileage and increases the number of jobs completed in a day.</w:t>
      </w:r>
    </w:p>
    <w:p w:rsidR="007C7934" w:rsidRPr="007C7934" w:rsidRDefault="007C7934" w:rsidP="004D73E1">
      <w:pPr>
        <w:pStyle w:val="NormalWeb"/>
        <w:shd w:val="clear" w:color="auto" w:fill="FFFFFF"/>
        <w:spacing w:line="276" w:lineRule="auto"/>
        <w:jc w:val="both"/>
        <w:rPr>
          <w:rFonts w:ascii="Arial Narrow" w:hAnsi="Arial Narrow"/>
        </w:rPr>
      </w:pPr>
      <w:r w:rsidRPr="007C7934">
        <w:rPr>
          <w:rStyle w:val="Strong"/>
          <w:rFonts w:ascii="Arial Narrow" w:hAnsi="Arial Narrow"/>
        </w:rPr>
        <w:t>NOTIFICATION CENTRE</w:t>
      </w:r>
    </w:p>
    <w:p w:rsidR="007C7934" w:rsidRPr="007C7934" w:rsidRDefault="007C7934" w:rsidP="004D73E1">
      <w:pPr>
        <w:pStyle w:val="NormalWeb"/>
        <w:shd w:val="clear" w:color="auto" w:fill="FFFFFF"/>
        <w:spacing w:line="276" w:lineRule="auto"/>
        <w:jc w:val="both"/>
        <w:rPr>
          <w:rFonts w:asciiTheme="minorHAnsi" w:hAnsiTheme="minorHAnsi" w:cstheme="minorHAnsi"/>
          <w:sz w:val="22"/>
          <w:szCs w:val="22"/>
        </w:rPr>
      </w:pPr>
      <w:r w:rsidRPr="007C7934">
        <w:rPr>
          <w:rFonts w:asciiTheme="minorHAnsi" w:hAnsiTheme="minorHAnsi" w:cstheme="minorHAnsi"/>
          <w:sz w:val="22"/>
          <w:szCs w:val="22"/>
        </w:rPr>
        <w:t>One of the best parts of our school bus tracking s</w:t>
      </w:r>
      <w:r>
        <w:rPr>
          <w:rFonts w:asciiTheme="minorHAnsi" w:hAnsiTheme="minorHAnsi" w:cstheme="minorHAnsi"/>
          <w:sz w:val="22"/>
          <w:szCs w:val="22"/>
        </w:rPr>
        <w:t>ystem</w:t>
      </w:r>
      <w:r w:rsidRPr="007C7934">
        <w:rPr>
          <w:rFonts w:asciiTheme="minorHAnsi" w:hAnsiTheme="minorHAnsi" w:cstheme="minorHAnsi"/>
          <w:sz w:val="22"/>
          <w:szCs w:val="22"/>
        </w:rPr>
        <w:t xml:space="preserve"> is the real-time or active notification facility. At a time when most parents would be busy with their jobs, the active</w:t>
      </w:r>
      <w:r>
        <w:rPr>
          <w:rFonts w:asciiTheme="minorHAnsi" w:hAnsiTheme="minorHAnsi" w:cstheme="minorHAnsi"/>
          <w:sz w:val="22"/>
          <w:szCs w:val="22"/>
        </w:rPr>
        <w:t xml:space="preserve"> notification feature keeps schools and parents</w:t>
      </w:r>
      <w:r w:rsidRPr="007C7934">
        <w:rPr>
          <w:rFonts w:asciiTheme="minorHAnsi" w:hAnsiTheme="minorHAnsi" w:cstheme="minorHAnsi"/>
          <w:sz w:val="22"/>
          <w:szCs w:val="22"/>
        </w:rPr>
        <w:t xml:space="preserve"> updated about real-time </w:t>
      </w:r>
      <w:r>
        <w:rPr>
          <w:rFonts w:asciiTheme="minorHAnsi" w:hAnsiTheme="minorHAnsi" w:cstheme="minorHAnsi"/>
          <w:sz w:val="22"/>
          <w:szCs w:val="22"/>
        </w:rPr>
        <w:t>location, ETA etc</w:t>
      </w:r>
      <w:r w:rsidR="009B761D">
        <w:rPr>
          <w:rFonts w:asciiTheme="minorHAnsi" w:hAnsiTheme="minorHAnsi" w:cstheme="minorHAnsi"/>
          <w:sz w:val="22"/>
          <w:szCs w:val="22"/>
        </w:rPr>
        <w:t>, providing</w:t>
      </w:r>
      <w:r w:rsidRPr="007C7934">
        <w:rPr>
          <w:rFonts w:asciiTheme="minorHAnsi" w:hAnsiTheme="minorHAnsi" w:cstheme="minorHAnsi"/>
          <w:sz w:val="22"/>
          <w:szCs w:val="22"/>
        </w:rPr>
        <w:t xml:space="preserve"> an additional layer of safety and convenience.</w:t>
      </w:r>
    </w:p>
    <w:p w:rsidR="007C7934" w:rsidRPr="007C7934" w:rsidRDefault="007C7934" w:rsidP="004D73E1">
      <w:pPr>
        <w:pStyle w:val="Heading3"/>
        <w:shd w:val="clear" w:color="auto" w:fill="FFFFFF"/>
        <w:spacing w:before="0" w:after="120" w:line="276" w:lineRule="auto"/>
        <w:jc w:val="both"/>
        <w:textAlignment w:val="baseline"/>
        <w:rPr>
          <w:rFonts w:ascii="Arial Narrow" w:hAnsi="Arial Narrow"/>
          <w:caps/>
          <w:color w:val="auto"/>
          <w:sz w:val="24"/>
          <w:szCs w:val="24"/>
        </w:rPr>
      </w:pPr>
      <w:r w:rsidRPr="007C7934">
        <w:rPr>
          <w:rFonts w:ascii="Arial Narrow" w:hAnsi="Arial Narrow"/>
          <w:caps/>
          <w:color w:val="auto"/>
          <w:sz w:val="24"/>
          <w:szCs w:val="24"/>
        </w:rPr>
        <w:t>MAPPING</w:t>
      </w:r>
    </w:p>
    <w:p w:rsidR="007C7934" w:rsidRDefault="007C7934"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School fleet </w:t>
      </w:r>
      <w:r w:rsidRPr="007C7934">
        <w:rPr>
          <w:rFonts w:asciiTheme="minorHAnsi" w:hAnsiTheme="minorHAnsi" w:cstheme="minorHAnsi"/>
          <w:sz w:val="22"/>
          <w:szCs w:val="22"/>
        </w:rPr>
        <w:t xml:space="preserve">requires current and clear mapping. </w:t>
      </w:r>
      <w:r w:rsidR="009B761D">
        <w:rPr>
          <w:rFonts w:asciiTheme="minorHAnsi" w:hAnsiTheme="minorHAnsi" w:cstheme="minorHAnsi"/>
          <w:sz w:val="22"/>
          <w:szCs w:val="22"/>
        </w:rPr>
        <w:t>Spoter tracking</w:t>
      </w:r>
      <w:r w:rsidRPr="007C7934">
        <w:rPr>
          <w:rFonts w:asciiTheme="minorHAnsi" w:hAnsiTheme="minorHAnsi" w:cstheme="minorHAnsi"/>
          <w:sz w:val="22"/>
          <w:szCs w:val="22"/>
        </w:rPr>
        <w:t xml:space="preserve"> solutions have partnered with well-known mapping providers</w:t>
      </w:r>
      <w:r w:rsidR="009B761D">
        <w:rPr>
          <w:rFonts w:asciiTheme="minorHAnsi" w:hAnsiTheme="minorHAnsi" w:cstheme="minorHAnsi"/>
          <w:sz w:val="22"/>
          <w:szCs w:val="22"/>
        </w:rPr>
        <w:t xml:space="preserve"> </w:t>
      </w:r>
      <w:r w:rsidRPr="009B761D">
        <w:rPr>
          <w:rFonts w:asciiTheme="minorHAnsi" w:hAnsiTheme="minorHAnsi" w:cstheme="minorHAnsi"/>
          <w:b/>
          <w:i/>
          <w:sz w:val="22"/>
          <w:szCs w:val="22"/>
        </w:rPr>
        <w:t>Google mapping</w:t>
      </w:r>
      <w:r w:rsidRPr="007C7934">
        <w:rPr>
          <w:rFonts w:asciiTheme="minorHAnsi" w:hAnsiTheme="minorHAnsi" w:cstheme="minorHAnsi"/>
          <w:sz w:val="22"/>
          <w:szCs w:val="22"/>
        </w:rPr>
        <w:t xml:space="preserve"> – for the most accurate and up-to-date mapping available.</w:t>
      </w:r>
    </w:p>
    <w:p w:rsidR="007C7934" w:rsidRPr="004D73E1" w:rsidRDefault="007C7934" w:rsidP="004D73E1">
      <w:pPr>
        <w:pStyle w:val="Heading3"/>
        <w:shd w:val="clear" w:color="auto" w:fill="FFFFFF"/>
        <w:spacing w:before="0" w:after="120" w:line="276" w:lineRule="auto"/>
        <w:jc w:val="both"/>
        <w:textAlignment w:val="baseline"/>
        <w:rPr>
          <w:rFonts w:ascii="Arial Narrow" w:hAnsi="Arial Narrow" w:cstheme="minorHAnsi"/>
          <w:caps/>
          <w:color w:val="auto"/>
          <w:sz w:val="24"/>
          <w:szCs w:val="24"/>
        </w:rPr>
      </w:pPr>
      <w:r w:rsidRPr="004D73E1">
        <w:rPr>
          <w:rFonts w:ascii="Arial Narrow" w:hAnsi="Arial Narrow" w:cstheme="minorHAnsi"/>
          <w:caps/>
          <w:color w:val="auto"/>
          <w:sz w:val="24"/>
          <w:szCs w:val="24"/>
        </w:rPr>
        <w:t>REPORTS AND ALERTS</w:t>
      </w:r>
    </w:p>
    <w:p w:rsidR="004D73E1" w:rsidRDefault="004D73E1" w:rsidP="004D73E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1"/>
          <w:szCs w:val="21"/>
        </w:rPr>
      </w:pPr>
      <w:r>
        <w:rPr>
          <w:rFonts w:asciiTheme="minorHAnsi" w:hAnsiTheme="minorHAnsi" w:cstheme="minorHAnsi"/>
          <w:sz w:val="21"/>
          <w:szCs w:val="21"/>
        </w:rPr>
        <w:t>Spoter</w:t>
      </w:r>
      <w:r w:rsidR="007C7934" w:rsidRPr="007C7934">
        <w:rPr>
          <w:rFonts w:asciiTheme="minorHAnsi" w:hAnsiTheme="minorHAnsi" w:cstheme="minorHAnsi"/>
          <w:sz w:val="21"/>
          <w:szCs w:val="21"/>
        </w:rPr>
        <w:t xml:space="preserve"> allows you to automate concise and easy to understand reports on a weekly or monthly basis. In addition, you have the ability to generate</w:t>
      </w:r>
      <w:r w:rsidR="007C7934" w:rsidRPr="007C7934">
        <w:rPr>
          <w:rStyle w:val="apple-converted-space"/>
          <w:rFonts w:asciiTheme="minorHAnsi" w:hAnsiTheme="minorHAnsi" w:cstheme="minorHAnsi"/>
          <w:sz w:val="21"/>
          <w:szCs w:val="21"/>
        </w:rPr>
        <w:t> </w:t>
      </w:r>
      <w:r w:rsidR="007C7934" w:rsidRPr="009B761D">
        <w:rPr>
          <w:rFonts w:asciiTheme="minorHAnsi" w:hAnsiTheme="minorHAnsi" w:cstheme="minorHAnsi"/>
          <w:sz w:val="21"/>
          <w:szCs w:val="21"/>
          <w:bdr w:val="none" w:sz="0" w:space="0" w:color="auto" w:frame="1"/>
        </w:rPr>
        <w:t>reports</w:t>
      </w:r>
      <w:r w:rsidR="007C7934" w:rsidRPr="007C7934">
        <w:rPr>
          <w:rStyle w:val="apple-converted-space"/>
          <w:rFonts w:asciiTheme="minorHAnsi" w:hAnsiTheme="minorHAnsi" w:cstheme="minorHAnsi"/>
          <w:sz w:val="21"/>
          <w:szCs w:val="21"/>
        </w:rPr>
        <w:t> </w:t>
      </w:r>
      <w:r w:rsidR="007C7934" w:rsidRPr="007C7934">
        <w:rPr>
          <w:rFonts w:asciiTheme="minorHAnsi" w:hAnsiTheme="minorHAnsi" w:cstheme="minorHAnsi"/>
          <w:sz w:val="21"/>
          <w:szCs w:val="21"/>
        </w:rPr>
        <w:t>instantly.</w:t>
      </w:r>
      <w:r>
        <w:rPr>
          <w:rFonts w:asciiTheme="minorHAnsi" w:hAnsiTheme="minorHAnsi" w:cstheme="minorHAnsi"/>
          <w:sz w:val="21"/>
          <w:szCs w:val="21"/>
        </w:rPr>
        <w:t xml:space="preserve"> </w:t>
      </w:r>
      <w:r w:rsidR="007C7934" w:rsidRPr="007C7934">
        <w:rPr>
          <w:rFonts w:asciiTheme="minorHAnsi" w:hAnsiTheme="minorHAnsi" w:cstheme="minorHAnsi"/>
          <w:sz w:val="21"/>
          <w:szCs w:val="21"/>
        </w:rPr>
        <w:t xml:space="preserve">The data can be organized to give you information about daily </w:t>
      </w:r>
      <w:r w:rsidR="009B761D">
        <w:rPr>
          <w:rFonts w:asciiTheme="minorHAnsi" w:hAnsiTheme="minorHAnsi" w:cstheme="minorHAnsi"/>
          <w:sz w:val="21"/>
          <w:szCs w:val="21"/>
        </w:rPr>
        <w:t>asset</w:t>
      </w:r>
      <w:r w:rsidR="007C7934" w:rsidRPr="007C7934">
        <w:rPr>
          <w:rFonts w:asciiTheme="minorHAnsi" w:hAnsiTheme="minorHAnsi" w:cstheme="minorHAnsi"/>
          <w:sz w:val="21"/>
          <w:szCs w:val="21"/>
        </w:rPr>
        <w:t xml:space="preserve"> activity, speeding violations, violations of </w:t>
      </w:r>
      <w:r w:rsidR="009B761D">
        <w:rPr>
          <w:rFonts w:asciiTheme="minorHAnsi" w:hAnsiTheme="minorHAnsi" w:cstheme="minorHAnsi"/>
          <w:sz w:val="21"/>
          <w:szCs w:val="21"/>
        </w:rPr>
        <w:t>school bus</w:t>
      </w:r>
      <w:r w:rsidR="007C7934" w:rsidRPr="007C7934">
        <w:rPr>
          <w:rFonts w:asciiTheme="minorHAnsi" w:hAnsiTheme="minorHAnsi" w:cstheme="minorHAnsi"/>
          <w:sz w:val="21"/>
          <w:szCs w:val="21"/>
        </w:rPr>
        <w:t xml:space="preserve"> driving policy, a complete list of </w:t>
      </w:r>
      <w:r w:rsidR="009B761D">
        <w:rPr>
          <w:rFonts w:asciiTheme="minorHAnsi" w:hAnsiTheme="minorHAnsi" w:cstheme="minorHAnsi"/>
          <w:sz w:val="21"/>
          <w:szCs w:val="21"/>
        </w:rPr>
        <w:t>asset</w:t>
      </w:r>
      <w:r w:rsidR="007C7934" w:rsidRPr="007C7934">
        <w:rPr>
          <w:rFonts w:asciiTheme="minorHAnsi" w:hAnsiTheme="minorHAnsi" w:cstheme="minorHAnsi"/>
          <w:sz w:val="21"/>
          <w:szCs w:val="21"/>
        </w:rPr>
        <w:t xml:space="preserve"> starts and stops, excessive idling times and much more</w:t>
      </w:r>
      <w:r>
        <w:rPr>
          <w:rFonts w:asciiTheme="minorHAnsi" w:hAnsiTheme="minorHAnsi" w:cstheme="minorHAnsi"/>
          <w:sz w:val="21"/>
          <w:szCs w:val="21"/>
        </w:rPr>
        <w:t>.</w:t>
      </w:r>
    </w:p>
    <w:p w:rsidR="0005245E" w:rsidRDefault="0005245E" w:rsidP="004D73E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1"/>
          <w:szCs w:val="21"/>
        </w:rPr>
      </w:pPr>
    </w:p>
    <w:p w:rsidR="0005245E" w:rsidRDefault="0005245E" w:rsidP="004D73E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1"/>
          <w:szCs w:val="21"/>
        </w:rPr>
      </w:pPr>
    </w:p>
    <w:tbl>
      <w:tblPr>
        <w:tblStyle w:val="TableGrid"/>
        <w:tblW w:w="8840" w:type="dxa"/>
        <w:tblLook w:val="04A0"/>
      </w:tblPr>
      <w:tblGrid>
        <w:gridCol w:w="731"/>
        <w:gridCol w:w="4543"/>
        <w:gridCol w:w="1153"/>
        <w:gridCol w:w="1243"/>
        <w:gridCol w:w="1170"/>
      </w:tblGrid>
      <w:tr w:rsidR="0005245E" w:rsidRPr="00DA3287" w:rsidTr="009D5662">
        <w:trPr>
          <w:trHeight w:val="245"/>
        </w:trPr>
        <w:tc>
          <w:tcPr>
            <w:tcW w:w="731" w:type="dxa"/>
            <w:shd w:val="clear" w:color="auto" w:fill="FFC000"/>
          </w:tcPr>
          <w:p w:rsidR="0005245E" w:rsidRPr="00DA3287" w:rsidRDefault="0005245E" w:rsidP="009D5662">
            <w:pPr>
              <w:pStyle w:val="NoSpacing"/>
              <w:jc w:val="center"/>
              <w:rPr>
                <w:b/>
              </w:rPr>
            </w:pPr>
            <w:r w:rsidRPr="00DA3287">
              <w:rPr>
                <w:b/>
              </w:rPr>
              <w:t>SL NO.</w:t>
            </w:r>
          </w:p>
        </w:tc>
        <w:tc>
          <w:tcPr>
            <w:tcW w:w="4543" w:type="dxa"/>
            <w:shd w:val="clear" w:color="auto" w:fill="FFC000"/>
          </w:tcPr>
          <w:p w:rsidR="0005245E" w:rsidRPr="00DA3287" w:rsidRDefault="0005245E" w:rsidP="009D5662">
            <w:pPr>
              <w:pStyle w:val="NoSpacing"/>
              <w:jc w:val="center"/>
              <w:rPr>
                <w:b/>
              </w:rPr>
            </w:pPr>
            <w:r w:rsidRPr="00DA3287">
              <w:rPr>
                <w:b/>
              </w:rPr>
              <w:t>KEY FEATURES</w:t>
            </w:r>
          </w:p>
        </w:tc>
        <w:tc>
          <w:tcPr>
            <w:tcW w:w="1153" w:type="dxa"/>
            <w:shd w:val="clear" w:color="auto" w:fill="FFC000"/>
          </w:tcPr>
          <w:p w:rsidR="0005245E" w:rsidRDefault="0005245E" w:rsidP="009D5662">
            <w:pPr>
              <w:pStyle w:val="NoSpacing"/>
              <w:jc w:val="center"/>
              <w:rPr>
                <w:b/>
              </w:rPr>
            </w:pPr>
            <w:r w:rsidRPr="00DA3287">
              <w:rPr>
                <w:b/>
              </w:rPr>
              <w:t>SILVER</w:t>
            </w:r>
          </w:p>
          <w:p w:rsidR="0005245E" w:rsidRPr="00DA3287" w:rsidRDefault="0005245E" w:rsidP="009D5662">
            <w:pPr>
              <w:pStyle w:val="NoSpacing"/>
              <w:jc w:val="center"/>
              <w:rPr>
                <w:b/>
              </w:rPr>
            </w:pPr>
            <w:r>
              <w:rPr>
                <w:b/>
              </w:rPr>
              <w:t>7000</w:t>
            </w:r>
          </w:p>
        </w:tc>
        <w:tc>
          <w:tcPr>
            <w:tcW w:w="1243" w:type="dxa"/>
            <w:shd w:val="clear" w:color="auto" w:fill="FFC000"/>
          </w:tcPr>
          <w:p w:rsidR="0005245E" w:rsidRPr="00DA3287" w:rsidRDefault="0005245E" w:rsidP="009D5662">
            <w:pPr>
              <w:pStyle w:val="NoSpacing"/>
              <w:jc w:val="center"/>
              <w:rPr>
                <w:b/>
              </w:rPr>
            </w:pPr>
            <w:r w:rsidRPr="00DA3287">
              <w:rPr>
                <w:b/>
              </w:rPr>
              <w:t>BRONZE</w:t>
            </w:r>
            <w:r>
              <w:rPr>
                <w:b/>
              </w:rPr>
              <w:t xml:space="preserve"> 8000</w:t>
            </w:r>
          </w:p>
        </w:tc>
        <w:tc>
          <w:tcPr>
            <w:tcW w:w="1170" w:type="dxa"/>
            <w:shd w:val="clear" w:color="auto" w:fill="FFC000"/>
          </w:tcPr>
          <w:p w:rsidR="0005245E" w:rsidRDefault="0005245E" w:rsidP="009D5662">
            <w:pPr>
              <w:pStyle w:val="NoSpacing"/>
              <w:jc w:val="center"/>
              <w:rPr>
                <w:b/>
              </w:rPr>
            </w:pPr>
            <w:r w:rsidRPr="00DA3287">
              <w:rPr>
                <w:b/>
              </w:rPr>
              <w:t>GOLD</w:t>
            </w:r>
          </w:p>
          <w:p w:rsidR="0005245E" w:rsidRPr="00DA3287" w:rsidRDefault="0005245E" w:rsidP="009D5662">
            <w:pPr>
              <w:pStyle w:val="NoSpacing"/>
              <w:jc w:val="center"/>
              <w:rPr>
                <w:b/>
              </w:rPr>
            </w:pPr>
            <w:r>
              <w:rPr>
                <w:b/>
              </w:rPr>
              <w:t>9500</w:t>
            </w:r>
          </w:p>
        </w:tc>
      </w:tr>
      <w:tr w:rsidR="0005245E" w:rsidRPr="00BB7C09" w:rsidTr="009D5662">
        <w:trPr>
          <w:trHeight w:val="361"/>
        </w:trPr>
        <w:tc>
          <w:tcPr>
            <w:tcW w:w="731" w:type="dxa"/>
          </w:tcPr>
          <w:p w:rsidR="0005245E" w:rsidRPr="00BB7C09" w:rsidRDefault="0005245E" w:rsidP="009D5662">
            <w:pPr>
              <w:pStyle w:val="NoSpacing"/>
              <w:jc w:val="center"/>
            </w:pPr>
            <w:r w:rsidRPr="00BB7C09">
              <w:t>1</w:t>
            </w:r>
          </w:p>
        </w:tc>
        <w:tc>
          <w:tcPr>
            <w:tcW w:w="4543" w:type="dxa"/>
          </w:tcPr>
          <w:p w:rsidR="0005245E" w:rsidRPr="00144317" w:rsidRDefault="0005245E" w:rsidP="009D5662">
            <w:pPr>
              <w:rPr>
                <w:rFonts w:ascii="Calibri" w:hAnsi="Calibri" w:cs="Calibri"/>
              </w:rPr>
            </w:pPr>
            <w:r w:rsidRPr="00144317">
              <w:rPr>
                <w:rFonts w:ascii="Calibri" w:hAnsi="Calibri" w:cs="Calibri"/>
              </w:rPr>
              <w:t>Track your vehicle in real time.</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35"/>
        </w:trPr>
        <w:tc>
          <w:tcPr>
            <w:tcW w:w="731" w:type="dxa"/>
          </w:tcPr>
          <w:p w:rsidR="0005245E" w:rsidRPr="00BB7C09" w:rsidRDefault="0005245E" w:rsidP="009D5662">
            <w:pPr>
              <w:pStyle w:val="NoSpacing"/>
              <w:jc w:val="center"/>
            </w:pPr>
            <w:r w:rsidRPr="00BB7C09">
              <w:t>2</w:t>
            </w:r>
          </w:p>
        </w:tc>
        <w:tc>
          <w:tcPr>
            <w:tcW w:w="4543" w:type="dxa"/>
          </w:tcPr>
          <w:p w:rsidR="0005245E" w:rsidRPr="00144317" w:rsidRDefault="0005245E" w:rsidP="009D5662">
            <w:pPr>
              <w:rPr>
                <w:rFonts w:ascii="Calibri" w:hAnsi="Calibri" w:cs="Calibri"/>
              </w:rPr>
            </w:pPr>
            <w:r w:rsidRPr="00144317">
              <w:rPr>
                <w:rFonts w:ascii="Calibri" w:hAnsi="Calibri" w:cs="Calibri"/>
              </w:rPr>
              <w:t>Get reports of each vehicle's daily activities.</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rsidRPr="00BB7C09">
              <w:t>3</w:t>
            </w:r>
          </w:p>
        </w:tc>
        <w:tc>
          <w:tcPr>
            <w:tcW w:w="4543" w:type="dxa"/>
          </w:tcPr>
          <w:p w:rsidR="0005245E" w:rsidRPr="00144317" w:rsidRDefault="0005245E" w:rsidP="009D5662">
            <w:pPr>
              <w:rPr>
                <w:rFonts w:ascii="Calibri" w:hAnsi="Calibri" w:cs="Calibri"/>
              </w:rPr>
            </w:pPr>
            <w:r w:rsidRPr="00144317">
              <w:rPr>
                <w:rFonts w:ascii="Calibri" w:hAnsi="Calibri" w:cs="Calibri"/>
              </w:rPr>
              <w:t>Real-time monitoring</w:t>
            </w:r>
            <w:r>
              <w:rPr>
                <w:rFonts w:ascii="Calibri" w:hAnsi="Calibri" w:cs="Calibri"/>
              </w:rPr>
              <w:t xml:space="preserve"> and on board data storage</w:t>
            </w:r>
            <w:r w:rsidRPr="00144317">
              <w:rPr>
                <w:rFonts w:ascii="Calibri" w:hAnsi="Calibri" w:cs="Calibri"/>
              </w:rPr>
              <w:t>.</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rsidRPr="00BB7C09">
              <w:t>4</w:t>
            </w:r>
          </w:p>
        </w:tc>
        <w:tc>
          <w:tcPr>
            <w:tcW w:w="4543" w:type="dxa"/>
          </w:tcPr>
          <w:p w:rsidR="0005245E" w:rsidRPr="00144317" w:rsidRDefault="0005245E" w:rsidP="009D5662">
            <w:pPr>
              <w:rPr>
                <w:rFonts w:ascii="Calibri" w:hAnsi="Calibri" w:cs="Calibri"/>
              </w:rPr>
            </w:pPr>
            <w:r w:rsidRPr="00144317">
              <w:rPr>
                <w:rFonts w:ascii="Calibri" w:hAnsi="Calibri" w:cs="Calibri"/>
              </w:rPr>
              <w:t>Online tracking with motion directions.</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rsidRPr="00BB7C09">
              <w:t>5</w:t>
            </w:r>
          </w:p>
        </w:tc>
        <w:tc>
          <w:tcPr>
            <w:tcW w:w="4543" w:type="dxa"/>
          </w:tcPr>
          <w:p w:rsidR="0005245E" w:rsidRPr="00144317" w:rsidRDefault="0005245E" w:rsidP="009D5662">
            <w:pPr>
              <w:rPr>
                <w:rFonts w:ascii="Calibri" w:hAnsi="Calibri" w:cs="Calibri"/>
              </w:rPr>
            </w:pPr>
            <w:r w:rsidRPr="00144317">
              <w:rPr>
                <w:rFonts w:ascii="Calibri" w:hAnsi="Calibri" w:cs="Calibri"/>
              </w:rPr>
              <w:t xml:space="preserve">Geo-fencing/location </w:t>
            </w:r>
            <w:r>
              <w:rPr>
                <w:rFonts w:ascii="Calibri" w:hAnsi="Calibri" w:cs="Calibri"/>
              </w:rPr>
              <w:t xml:space="preserve">/power off/ Over speed </w:t>
            </w:r>
            <w:r w:rsidRPr="00144317">
              <w:rPr>
                <w:rFonts w:ascii="Calibri" w:hAnsi="Calibri" w:cs="Calibri"/>
              </w:rPr>
              <w:t>alert.</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rsidRPr="00BB7C09">
              <w:t>6</w:t>
            </w:r>
          </w:p>
        </w:tc>
        <w:tc>
          <w:tcPr>
            <w:tcW w:w="4543" w:type="dxa"/>
          </w:tcPr>
          <w:p w:rsidR="0005245E" w:rsidRPr="00144317" w:rsidRDefault="0005245E" w:rsidP="009D5662">
            <w:pPr>
              <w:rPr>
                <w:rFonts w:ascii="Calibri" w:hAnsi="Calibri" w:cs="Calibri"/>
              </w:rPr>
            </w:pPr>
            <w:r w:rsidRPr="00144317">
              <w:rPr>
                <w:rFonts w:ascii="Calibri" w:hAnsi="Calibri" w:cs="Calibri"/>
              </w:rPr>
              <w:t>Send sms to get current location of vehicle on mobile.</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rsidRPr="00BB7C09">
              <w:t>7</w:t>
            </w:r>
          </w:p>
        </w:tc>
        <w:tc>
          <w:tcPr>
            <w:tcW w:w="4543" w:type="dxa"/>
          </w:tcPr>
          <w:p w:rsidR="0005245E" w:rsidRPr="00144317" w:rsidRDefault="0005245E" w:rsidP="009D5662">
            <w:pPr>
              <w:rPr>
                <w:rFonts w:ascii="Calibri" w:hAnsi="Calibri" w:cs="Calibri"/>
              </w:rPr>
            </w:pPr>
            <w:r w:rsidRPr="00144317">
              <w:rPr>
                <w:rFonts w:ascii="Calibri" w:hAnsi="Calibri" w:cs="Calibri"/>
              </w:rPr>
              <w:t>Shortest path finder.</w:t>
            </w:r>
          </w:p>
        </w:tc>
        <w:tc>
          <w:tcPr>
            <w:tcW w:w="1153" w:type="dxa"/>
          </w:tcPr>
          <w:p w:rsidR="0005245E" w:rsidRPr="00144317" w:rsidRDefault="0005245E" w:rsidP="009D5662">
            <w:pPr>
              <w:jc w:val="center"/>
              <w:rPr>
                <w:rFonts w:ascii="Calibri" w:hAnsi="Calibri" w:cs="Calibri"/>
              </w:rPr>
            </w:pPr>
            <w:r>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t>8</w:t>
            </w:r>
          </w:p>
        </w:tc>
        <w:tc>
          <w:tcPr>
            <w:tcW w:w="4543" w:type="dxa"/>
          </w:tcPr>
          <w:p w:rsidR="0005245E" w:rsidRPr="00144317" w:rsidRDefault="0005245E" w:rsidP="009D5662">
            <w:pPr>
              <w:rPr>
                <w:rFonts w:ascii="Calibri" w:hAnsi="Calibri" w:cs="Calibri"/>
              </w:rPr>
            </w:pPr>
            <w:r w:rsidRPr="005B43EB">
              <w:rPr>
                <w:rFonts w:ascii="Calibri" w:hAnsi="Calibri" w:cs="Calibri"/>
              </w:rPr>
              <w:t>Multi-Geo fence</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t>9</w:t>
            </w:r>
          </w:p>
        </w:tc>
        <w:tc>
          <w:tcPr>
            <w:tcW w:w="4543" w:type="dxa"/>
          </w:tcPr>
          <w:p w:rsidR="0005245E" w:rsidRPr="00144317" w:rsidRDefault="0005245E" w:rsidP="009D5662">
            <w:pPr>
              <w:rPr>
                <w:rFonts w:ascii="Calibri" w:hAnsi="Calibri" w:cs="Calibri"/>
              </w:rPr>
            </w:pPr>
            <w:r>
              <w:rPr>
                <w:rFonts w:ascii="Calibri" w:hAnsi="Calibri" w:cs="Calibri"/>
              </w:rPr>
              <w:t>1yr. Server, Storage, data Charge Paid</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t>10</w:t>
            </w:r>
          </w:p>
        </w:tc>
        <w:tc>
          <w:tcPr>
            <w:tcW w:w="4543" w:type="dxa"/>
          </w:tcPr>
          <w:p w:rsidR="0005245E" w:rsidRPr="00144317" w:rsidRDefault="0005245E" w:rsidP="009D5662">
            <w:pPr>
              <w:rPr>
                <w:rFonts w:ascii="Calibri" w:hAnsi="Calibri" w:cs="Calibri"/>
              </w:rPr>
            </w:pPr>
            <w:r w:rsidRPr="00144317">
              <w:rPr>
                <w:rFonts w:ascii="Calibri" w:hAnsi="Calibri" w:cs="Calibri"/>
              </w:rPr>
              <w:t>Detailed trip report.</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t>11</w:t>
            </w:r>
          </w:p>
        </w:tc>
        <w:tc>
          <w:tcPr>
            <w:tcW w:w="4543" w:type="dxa"/>
          </w:tcPr>
          <w:p w:rsidR="0005245E" w:rsidRPr="00144317" w:rsidRDefault="0005245E" w:rsidP="009D5662">
            <w:pPr>
              <w:rPr>
                <w:rFonts w:ascii="Calibri" w:hAnsi="Calibri" w:cs="Calibri"/>
              </w:rPr>
            </w:pPr>
            <w:r w:rsidRPr="00144317">
              <w:rPr>
                <w:rFonts w:ascii="Calibri" w:hAnsi="Calibri" w:cs="Calibri"/>
              </w:rPr>
              <w:t>ACC ignition detection, vehicle status notification</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35"/>
        </w:trPr>
        <w:tc>
          <w:tcPr>
            <w:tcW w:w="731" w:type="dxa"/>
          </w:tcPr>
          <w:p w:rsidR="0005245E" w:rsidRPr="00BB7C09" w:rsidRDefault="0005245E" w:rsidP="009D5662">
            <w:pPr>
              <w:pStyle w:val="NoSpacing"/>
              <w:jc w:val="center"/>
            </w:pPr>
            <w:r>
              <w:t>12</w:t>
            </w:r>
          </w:p>
        </w:tc>
        <w:tc>
          <w:tcPr>
            <w:tcW w:w="4543" w:type="dxa"/>
          </w:tcPr>
          <w:p w:rsidR="0005245E" w:rsidRPr="00144317" w:rsidRDefault="0005245E" w:rsidP="009D5662">
            <w:pPr>
              <w:rPr>
                <w:rFonts w:ascii="Calibri" w:hAnsi="Calibri" w:cs="Calibri"/>
              </w:rPr>
            </w:pPr>
            <w:r w:rsidRPr="00144317">
              <w:rPr>
                <w:rFonts w:ascii="Calibri" w:hAnsi="Calibri" w:cs="Calibri"/>
              </w:rPr>
              <w:t>External SOS button, used in immergence case use</w:t>
            </w:r>
          </w:p>
        </w:tc>
        <w:tc>
          <w:tcPr>
            <w:tcW w:w="1153" w:type="dxa"/>
          </w:tcPr>
          <w:p w:rsidR="0005245E" w:rsidRPr="00144317" w:rsidRDefault="0005245E" w:rsidP="009D5662">
            <w:pPr>
              <w:jc w:val="center"/>
              <w:rPr>
                <w:rFonts w:ascii="Calibri" w:hAnsi="Calibri" w:cs="Calibri"/>
              </w:rPr>
            </w:pPr>
            <w:r>
              <w:rPr>
                <w:rFonts w:ascii="Calibri" w:hAnsi="Calibri" w:cs="Calibri"/>
              </w:rPr>
              <w:t>No</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464"/>
        </w:trPr>
        <w:tc>
          <w:tcPr>
            <w:tcW w:w="731" w:type="dxa"/>
          </w:tcPr>
          <w:p w:rsidR="0005245E" w:rsidRPr="00BB7C09" w:rsidRDefault="0005245E" w:rsidP="009D5662">
            <w:pPr>
              <w:pStyle w:val="NoSpacing"/>
              <w:jc w:val="center"/>
            </w:pPr>
            <w:r>
              <w:t>13</w:t>
            </w:r>
          </w:p>
        </w:tc>
        <w:tc>
          <w:tcPr>
            <w:tcW w:w="4543" w:type="dxa"/>
          </w:tcPr>
          <w:p w:rsidR="0005245E" w:rsidRDefault="0005245E" w:rsidP="009D5662">
            <w:pPr>
              <w:rPr>
                <w:rFonts w:ascii="Calibri" w:hAnsi="Calibri" w:cs="Calibri"/>
              </w:rPr>
            </w:pPr>
            <w:r w:rsidRPr="00144317">
              <w:rPr>
                <w:rFonts w:ascii="Calibri" w:hAnsi="Calibri" w:cs="Calibri"/>
              </w:rPr>
              <w:t>Build-in back up battery,</w:t>
            </w:r>
          </w:p>
          <w:p w:rsidR="0005245E" w:rsidRPr="00144317" w:rsidRDefault="0005245E" w:rsidP="009D5662">
            <w:pPr>
              <w:rPr>
                <w:rFonts w:ascii="Calibri" w:hAnsi="Calibri" w:cs="Calibri"/>
              </w:rPr>
            </w:pPr>
            <w:r w:rsidRPr="00144317">
              <w:rPr>
                <w:rFonts w:ascii="Calibri" w:hAnsi="Calibri" w:cs="Calibri"/>
              </w:rPr>
              <w:t>support illegal main power cut-off alarms</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Pr="00BB7C09" w:rsidRDefault="0005245E" w:rsidP="009D5662">
            <w:pPr>
              <w:pStyle w:val="NoSpacing"/>
              <w:jc w:val="center"/>
            </w:pPr>
            <w:r>
              <w:t>14</w:t>
            </w:r>
          </w:p>
        </w:tc>
        <w:tc>
          <w:tcPr>
            <w:tcW w:w="4543" w:type="dxa"/>
          </w:tcPr>
          <w:p w:rsidR="0005245E" w:rsidRPr="00144317" w:rsidRDefault="0005245E" w:rsidP="009D5662">
            <w:pPr>
              <w:rPr>
                <w:rFonts w:ascii="Calibri" w:hAnsi="Calibri" w:cs="Calibri"/>
              </w:rPr>
            </w:pPr>
            <w:r w:rsidRPr="00144317">
              <w:rPr>
                <w:rFonts w:ascii="Calibri" w:hAnsi="Calibri" w:cs="Calibri"/>
              </w:rPr>
              <w:t>External Relay, used to cut off engine power or oil remotely</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15</w:t>
            </w:r>
          </w:p>
        </w:tc>
        <w:tc>
          <w:tcPr>
            <w:tcW w:w="4543" w:type="dxa"/>
          </w:tcPr>
          <w:p w:rsidR="0005245E" w:rsidRPr="00144317" w:rsidRDefault="0005245E" w:rsidP="009D5662">
            <w:pPr>
              <w:rPr>
                <w:rFonts w:ascii="Calibri" w:hAnsi="Calibri" w:cs="Calibri"/>
              </w:rPr>
            </w:pPr>
            <w:r w:rsidRPr="00144317">
              <w:rPr>
                <w:rFonts w:ascii="Calibri" w:hAnsi="Calibri" w:cs="Calibri"/>
              </w:rPr>
              <w:t>External Microphone, used in voice monitoring case</w:t>
            </w:r>
          </w:p>
        </w:tc>
        <w:tc>
          <w:tcPr>
            <w:tcW w:w="1153" w:type="dxa"/>
          </w:tcPr>
          <w:p w:rsidR="0005245E" w:rsidRPr="00144317" w:rsidRDefault="0005245E" w:rsidP="009D5662">
            <w:pPr>
              <w:jc w:val="center"/>
              <w:rPr>
                <w:rFonts w:ascii="Calibri" w:hAnsi="Calibri" w:cs="Calibri"/>
              </w:rPr>
            </w:pPr>
            <w:r>
              <w:rPr>
                <w:rFonts w:ascii="Calibri" w:hAnsi="Calibri" w:cs="Calibri"/>
              </w:rPr>
              <w:t>No</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35"/>
        </w:trPr>
        <w:tc>
          <w:tcPr>
            <w:tcW w:w="731" w:type="dxa"/>
          </w:tcPr>
          <w:p w:rsidR="0005245E" w:rsidRDefault="0005245E" w:rsidP="009D5662">
            <w:pPr>
              <w:pStyle w:val="NoSpacing"/>
              <w:jc w:val="center"/>
            </w:pPr>
            <w:r>
              <w:t>16</w:t>
            </w:r>
          </w:p>
        </w:tc>
        <w:tc>
          <w:tcPr>
            <w:tcW w:w="4543" w:type="dxa"/>
          </w:tcPr>
          <w:p w:rsidR="0005245E" w:rsidRPr="00144317" w:rsidRDefault="0005245E" w:rsidP="009D5662">
            <w:pPr>
              <w:rPr>
                <w:rFonts w:ascii="Calibri" w:hAnsi="Calibri" w:cs="Calibri"/>
              </w:rPr>
            </w:pPr>
            <w:r w:rsidRPr="000B4B00">
              <w:rPr>
                <w:rFonts w:ascii="Calibri" w:hAnsi="Calibri" w:cs="Calibri"/>
              </w:rPr>
              <w:t>Door open /shock alert</w:t>
            </w:r>
          </w:p>
        </w:tc>
        <w:tc>
          <w:tcPr>
            <w:tcW w:w="1153" w:type="dxa"/>
          </w:tcPr>
          <w:p w:rsidR="0005245E" w:rsidRPr="00144317" w:rsidRDefault="0005245E" w:rsidP="009D5662">
            <w:pPr>
              <w:jc w:val="center"/>
              <w:rPr>
                <w:rFonts w:ascii="Calibri" w:hAnsi="Calibri" w:cs="Calibri"/>
              </w:rPr>
            </w:pPr>
            <w:r>
              <w:rPr>
                <w:rFonts w:ascii="Calibri" w:hAnsi="Calibri" w:cs="Calibri"/>
              </w:rPr>
              <w:t>No</w:t>
            </w:r>
          </w:p>
        </w:tc>
        <w:tc>
          <w:tcPr>
            <w:tcW w:w="1243" w:type="dxa"/>
          </w:tcPr>
          <w:p w:rsidR="0005245E" w:rsidRPr="00144317" w:rsidRDefault="0005245E" w:rsidP="009D5662">
            <w:pPr>
              <w:jc w:val="center"/>
              <w:rPr>
                <w:rFonts w:ascii="Calibri" w:hAnsi="Calibri" w:cs="Calibri"/>
              </w:rPr>
            </w:pPr>
            <w:r>
              <w:rPr>
                <w:rFonts w:ascii="Calibri" w:hAnsi="Calibri" w:cs="Calibri"/>
              </w:rPr>
              <w:t>No</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464"/>
        </w:trPr>
        <w:tc>
          <w:tcPr>
            <w:tcW w:w="731" w:type="dxa"/>
          </w:tcPr>
          <w:p w:rsidR="0005245E" w:rsidRDefault="0005245E" w:rsidP="009D5662">
            <w:pPr>
              <w:pStyle w:val="NoSpacing"/>
              <w:jc w:val="center"/>
            </w:pPr>
            <w:r>
              <w:lastRenderedPageBreak/>
              <w:t>17</w:t>
            </w:r>
          </w:p>
        </w:tc>
        <w:tc>
          <w:tcPr>
            <w:tcW w:w="4543" w:type="dxa"/>
          </w:tcPr>
          <w:p w:rsidR="0005245E" w:rsidRPr="00144317" w:rsidRDefault="0005245E" w:rsidP="009D5662">
            <w:pPr>
              <w:rPr>
                <w:rFonts w:ascii="Calibri" w:hAnsi="Calibri" w:cs="Calibri"/>
              </w:rPr>
            </w:pPr>
            <w:r w:rsidRPr="00144317">
              <w:rPr>
                <w:rFonts w:ascii="Calibri" w:hAnsi="Calibri" w:cs="Calibri"/>
              </w:rPr>
              <w:t>Idling vehicle report. Hijack recovery system through engine shutdown.</w:t>
            </w:r>
          </w:p>
        </w:tc>
        <w:tc>
          <w:tcPr>
            <w:tcW w:w="1153" w:type="dxa"/>
          </w:tcPr>
          <w:p w:rsidR="0005245E" w:rsidRPr="00144317" w:rsidRDefault="0005245E" w:rsidP="009D5662">
            <w:pPr>
              <w:jc w:val="center"/>
              <w:rPr>
                <w:rFonts w:ascii="Calibri" w:hAnsi="Calibri" w:cs="Calibri"/>
              </w:rPr>
            </w:pPr>
            <w:r>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464"/>
        </w:trPr>
        <w:tc>
          <w:tcPr>
            <w:tcW w:w="731" w:type="dxa"/>
          </w:tcPr>
          <w:p w:rsidR="0005245E" w:rsidRDefault="0005245E" w:rsidP="009D5662">
            <w:pPr>
              <w:pStyle w:val="NoSpacing"/>
              <w:jc w:val="center"/>
            </w:pPr>
            <w:r>
              <w:t>18</w:t>
            </w:r>
          </w:p>
        </w:tc>
        <w:tc>
          <w:tcPr>
            <w:tcW w:w="4543" w:type="dxa"/>
          </w:tcPr>
          <w:p w:rsidR="0005245E" w:rsidRPr="00144317" w:rsidRDefault="0005245E" w:rsidP="009D5662">
            <w:pPr>
              <w:rPr>
                <w:rFonts w:ascii="Calibri" w:hAnsi="Calibri" w:cs="Calibri"/>
              </w:rPr>
            </w:pPr>
            <w:r w:rsidRPr="00144317">
              <w:rPr>
                <w:rFonts w:ascii="Calibri" w:hAnsi="Calibri" w:cs="Calibri"/>
              </w:rPr>
              <w:t>Turn off vehicle remotely during theft. Speeding notifications.</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464"/>
        </w:trPr>
        <w:tc>
          <w:tcPr>
            <w:tcW w:w="731" w:type="dxa"/>
          </w:tcPr>
          <w:p w:rsidR="0005245E" w:rsidRDefault="0005245E" w:rsidP="009D5662">
            <w:pPr>
              <w:pStyle w:val="NoSpacing"/>
              <w:jc w:val="center"/>
            </w:pPr>
            <w:r>
              <w:t>19</w:t>
            </w:r>
          </w:p>
        </w:tc>
        <w:tc>
          <w:tcPr>
            <w:tcW w:w="4543" w:type="dxa"/>
          </w:tcPr>
          <w:p w:rsidR="0005245E" w:rsidRPr="00144317" w:rsidRDefault="0005245E" w:rsidP="009D5662">
            <w:pPr>
              <w:rPr>
                <w:rFonts w:ascii="Calibri" w:hAnsi="Calibri" w:cs="Calibri"/>
              </w:rPr>
            </w:pPr>
            <w:r w:rsidRPr="00144317">
              <w:rPr>
                <w:rFonts w:ascii="Calibri" w:hAnsi="Calibri" w:cs="Calibri"/>
              </w:rPr>
              <w:t>Commands from your cell phone. Mileage statistics</w:t>
            </w:r>
            <w:r>
              <w:rPr>
                <w:rFonts w:ascii="Calibri" w:hAnsi="Calibri" w:cs="Calibri"/>
              </w:rPr>
              <w:t xml:space="preserve"> Door Locking</w:t>
            </w:r>
          </w:p>
        </w:tc>
        <w:tc>
          <w:tcPr>
            <w:tcW w:w="1153" w:type="dxa"/>
          </w:tcPr>
          <w:p w:rsidR="0005245E" w:rsidRPr="00144317" w:rsidRDefault="0005245E" w:rsidP="009D5662">
            <w:pPr>
              <w:jc w:val="center"/>
              <w:rPr>
                <w:rFonts w:ascii="Calibri" w:hAnsi="Calibri" w:cs="Calibri"/>
              </w:rPr>
            </w:pPr>
            <w:r>
              <w:rPr>
                <w:rFonts w:ascii="Calibri" w:hAnsi="Calibri" w:cs="Calibri"/>
              </w:rPr>
              <w:t>No</w:t>
            </w:r>
          </w:p>
        </w:tc>
        <w:tc>
          <w:tcPr>
            <w:tcW w:w="1243" w:type="dxa"/>
          </w:tcPr>
          <w:p w:rsidR="0005245E" w:rsidRPr="00144317" w:rsidRDefault="0005245E" w:rsidP="009D5662">
            <w:pPr>
              <w:jc w:val="center"/>
              <w:rPr>
                <w:rFonts w:ascii="Calibri" w:hAnsi="Calibri" w:cs="Calibri"/>
              </w:rPr>
            </w:pPr>
            <w:r>
              <w:rPr>
                <w:rFonts w:ascii="Calibri" w:hAnsi="Calibri" w:cs="Calibri"/>
              </w:rPr>
              <w:t>No</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294"/>
        </w:trPr>
        <w:tc>
          <w:tcPr>
            <w:tcW w:w="731" w:type="dxa"/>
          </w:tcPr>
          <w:p w:rsidR="0005245E" w:rsidRDefault="0005245E" w:rsidP="009D5662">
            <w:pPr>
              <w:pStyle w:val="NoSpacing"/>
              <w:jc w:val="center"/>
            </w:pPr>
            <w:r>
              <w:t>20</w:t>
            </w:r>
          </w:p>
        </w:tc>
        <w:tc>
          <w:tcPr>
            <w:tcW w:w="4543" w:type="dxa"/>
          </w:tcPr>
          <w:p w:rsidR="0005245E" w:rsidRPr="00144317" w:rsidRDefault="0005245E" w:rsidP="009D5662">
            <w:pPr>
              <w:rPr>
                <w:rFonts w:ascii="Calibri" w:hAnsi="Calibri" w:cs="Calibri"/>
              </w:rPr>
            </w:pPr>
            <w:r w:rsidRPr="000B4B00">
              <w:rPr>
                <w:rFonts w:ascii="Calibri" w:hAnsi="Calibri" w:cs="Calibri"/>
              </w:rPr>
              <w:t>USB configuration (option)</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21</w:t>
            </w:r>
          </w:p>
        </w:tc>
        <w:tc>
          <w:tcPr>
            <w:tcW w:w="4543" w:type="dxa"/>
          </w:tcPr>
          <w:p w:rsidR="0005245E" w:rsidRPr="00144317" w:rsidRDefault="0005245E" w:rsidP="009D5662">
            <w:pPr>
              <w:rPr>
                <w:rFonts w:ascii="Calibri" w:hAnsi="Calibri" w:cs="Calibri"/>
              </w:rPr>
            </w:pPr>
            <w:r w:rsidRPr="00144317">
              <w:rPr>
                <w:rFonts w:ascii="Calibri" w:hAnsi="Calibri" w:cs="Calibri"/>
              </w:rPr>
              <w:t>SOS emergency alarm.</w:t>
            </w:r>
          </w:p>
        </w:tc>
        <w:tc>
          <w:tcPr>
            <w:tcW w:w="1153" w:type="dxa"/>
          </w:tcPr>
          <w:p w:rsidR="0005245E" w:rsidRDefault="0005245E" w:rsidP="009D5662">
            <w:pPr>
              <w:jc w:val="center"/>
            </w:pPr>
            <w:r w:rsidRPr="006F7E8D">
              <w:rPr>
                <w:rFonts w:ascii="Calibri" w:hAnsi="Calibri" w:cs="Calibri"/>
              </w:rPr>
              <w:t>No</w:t>
            </w:r>
          </w:p>
        </w:tc>
        <w:tc>
          <w:tcPr>
            <w:tcW w:w="1243" w:type="dxa"/>
          </w:tcPr>
          <w:p w:rsidR="0005245E" w:rsidRDefault="0005245E" w:rsidP="009D5662">
            <w:pPr>
              <w:jc w:val="center"/>
            </w:pPr>
            <w:r>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22</w:t>
            </w:r>
          </w:p>
        </w:tc>
        <w:tc>
          <w:tcPr>
            <w:tcW w:w="4543" w:type="dxa"/>
          </w:tcPr>
          <w:p w:rsidR="0005245E" w:rsidRPr="00144317" w:rsidRDefault="0005245E" w:rsidP="009D5662">
            <w:pPr>
              <w:rPr>
                <w:rFonts w:ascii="Calibri" w:hAnsi="Calibri" w:cs="Calibri"/>
              </w:rPr>
            </w:pPr>
            <w:r>
              <w:rPr>
                <w:rFonts w:ascii="Calibri" w:hAnsi="Calibri" w:cs="Calibri"/>
              </w:rPr>
              <w:t>Optional Fuel Censor compatible</w:t>
            </w:r>
          </w:p>
        </w:tc>
        <w:tc>
          <w:tcPr>
            <w:tcW w:w="1153" w:type="dxa"/>
          </w:tcPr>
          <w:p w:rsidR="0005245E" w:rsidRDefault="0005245E" w:rsidP="009D5662">
            <w:pPr>
              <w:jc w:val="center"/>
            </w:pPr>
            <w:r w:rsidRPr="009F1D7D">
              <w:rPr>
                <w:rFonts w:ascii="Calibri" w:hAnsi="Calibri" w:cs="Calibri"/>
              </w:rPr>
              <w:t>No</w:t>
            </w:r>
          </w:p>
        </w:tc>
        <w:tc>
          <w:tcPr>
            <w:tcW w:w="1243" w:type="dxa"/>
          </w:tcPr>
          <w:p w:rsidR="0005245E" w:rsidRDefault="0005245E" w:rsidP="009D5662">
            <w:pPr>
              <w:jc w:val="center"/>
            </w:pPr>
            <w:r w:rsidRPr="009F1D7D">
              <w:rPr>
                <w:rFonts w:ascii="Calibri" w:hAnsi="Calibri" w:cs="Calibri"/>
              </w:rPr>
              <w:t>No</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23</w:t>
            </w:r>
          </w:p>
        </w:tc>
        <w:tc>
          <w:tcPr>
            <w:tcW w:w="4543" w:type="dxa"/>
          </w:tcPr>
          <w:p w:rsidR="0005245E" w:rsidRPr="00144317" w:rsidRDefault="0005245E" w:rsidP="009D5662">
            <w:pPr>
              <w:rPr>
                <w:rFonts w:ascii="Calibri" w:hAnsi="Calibri" w:cs="Calibri"/>
              </w:rPr>
            </w:pPr>
            <w:r>
              <w:rPr>
                <w:rFonts w:ascii="Calibri" w:hAnsi="Calibri" w:cs="Calibri"/>
              </w:rPr>
              <w:t>Internal Antenna</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Pr>
                <w:rFonts w:ascii="Calibri" w:hAnsi="Calibri" w:cs="Calibri"/>
              </w:rPr>
              <w:t>No</w:t>
            </w:r>
          </w:p>
        </w:tc>
      </w:tr>
      <w:tr w:rsidR="0005245E" w:rsidRPr="00BB7C09" w:rsidTr="009D5662">
        <w:trPr>
          <w:trHeight w:val="348"/>
        </w:trPr>
        <w:tc>
          <w:tcPr>
            <w:tcW w:w="731" w:type="dxa"/>
          </w:tcPr>
          <w:p w:rsidR="0005245E" w:rsidRDefault="0005245E" w:rsidP="009D5662">
            <w:pPr>
              <w:pStyle w:val="NoSpacing"/>
              <w:jc w:val="center"/>
            </w:pPr>
            <w:r>
              <w:t>24</w:t>
            </w:r>
          </w:p>
        </w:tc>
        <w:tc>
          <w:tcPr>
            <w:tcW w:w="4543" w:type="dxa"/>
          </w:tcPr>
          <w:p w:rsidR="0005245E" w:rsidRPr="00144317" w:rsidRDefault="0005245E" w:rsidP="009D5662">
            <w:pPr>
              <w:rPr>
                <w:rFonts w:ascii="Calibri" w:hAnsi="Calibri" w:cs="Calibri"/>
              </w:rPr>
            </w:pPr>
            <w:r>
              <w:rPr>
                <w:rFonts w:ascii="Calibri" w:hAnsi="Calibri" w:cs="Calibri"/>
              </w:rPr>
              <w:t>Inbuilt Geo Storage by SD card</w:t>
            </w:r>
          </w:p>
        </w:tc>
        <w:tc>
          <w:tcPr>
            <w:tcW w:w="1153" w:type="dxa"/>
          </w:tcPr>
          <w:p w:rsidR="0005245E" w:rsidRDefault="0005245E" w:rsidP="009D5662">
            <w:pPr>
              <w:jc w:val="center"/>
            </w:pPr>
            <w:r w:rsidRPr="003956CC">
              <w:rPr>
                <w:rFonts w:ascii="Calibri" w:hAnsi="Calibri" w:cs="Calibri"/>
              </w:rPr>
              <w:t>No</w:t>
            </w:r>
          </w:p>
        </w:tc>
        <w:tc>
          <w:tcPr>
            <w:tcW w:w="1243" w:type="dxa"/>
          </w:tcPr>
          <w:p w:rsidR="0005245E" w:rsidRDefault="0005245E" w:rsidP="009D5662">
            <w:pPr>
              <w:jc w:val="center"/>
            </w:pPr>
            <w:r w:rsidRPr="003956CC">
              <w:rPr>
                <w:rFonts w:ascii="Calibri" w:hAnsi="Calibri" w:cs="Calibri"/>
              </w:rPr>
              <w:t>No</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25</w:t>
            </w:r>
          </w:p>
        </w:tc>
        <w:tc>
          <w:tcPr>
            <w:tcW w:w="4543" w:type="dxa"/>
          </w:tcPr>
          <w:p w:rsidR="0005245E" w:rsidRPr="00144317" w:rsidRDefault="0005245E" w:rsidP="009D5662">
            <w:pPr>
              <w:rPr>
                <w:rFonts w:ascii="Calibri" w:hAnsi="Calibri" w:cs="Calibri"/>
              </w:rPr>
            </w:pPr>
            <w:r>
              <w:rPr>
                <w:rFonts w:ascii="Calibri" w:hAnsi="Calibri" w:cs="Calibri"/>
              </w:rPr>
              <w:t>External GPS Antenna and GSM Antenna</w:t>
            </w:r>
          </w:p>
        </w:tc>
        <w:tc>
          <w:tcPr>
            <w:tcW w:w="1153" w:type="dxa"/>
          </w:tcPr>
          <w:p w:rsidR="0005245E" w:rsidRDefault="0005245E" w:rsidP="009D5662">
            <w:pPr>
              <w:jc w:val="center"/>
            </w:pPr>
            <w:r w:rsidRPr="006F7E8D">
              <w:rPr>
                <w:rFonts w:ascii="Calibri" w:hAnsi="Calibri" w:cs="Calibri"/>
              </w:rPr>
              <w:t>No</w:t>
            </w:r>
          </w:p>
        </w:tc>
        <w:tc>
          <w:tcPr>
            <w:tcW w:w="1243" w:type="dxa"/>
          </w:tcPr>
          <w:p w:rsidR="0005245E" w:rsidRDefault="0005245E" w:rsidP="009D5662">
            <w:pPr>
              <w:jc w:val="center"/>
            </w:pPr>
            <w:r w:rsidRPr="006F7E8D">
              <w:rPr>
                <w:rFonts w:ascii="Calibri" w:hAnsi="Calibri" w:cs="Calibri"/>
              </w:rPr>
              <w:t>No</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26</w:t>
            </w:r>
          </w:p>
        </w:tc>
        <w:tc>
          <w:tcPr>
            <w:tcW w:w="4543" w:type="dxa"/>
          </w:tcPr>
          <w:p w:rsidR="0005245E" w:rsidRPr="00144317" w:rsidRDefault="0005245E" w:rsidP="009D5662">
            <w:pPr>
              <w:rPr>
                <w:rFonts w:ascii="Calibri" w:hAnsi="Calibri" w:cs="Calibri"/>
              </w:rPr>
            </w:pPr>
            <w:r>
              <w:rPr>
                <w:rFonts w:ascii="Calibri" w:hAnsi="Calibri" w:cs="Calibri"/>
              </w:rPr>
              <w:t>RFID Remote Controller</w:t>
            </w:r>
          </w:p>
        </w:tc>
        <w:tc>
          <w:tcPr>
            <w:tcW w:w="1153" w:type="dxa"/>
          </w:tcPr>
          <w:p w:rsidR="0005245E" w:rsidRDefault="0005245E" w:rsidP="009D5662">
            <w:pPr>
              <w:jc w:val="center"/>
            </w:pPr>
            <w:r w:rsidRPr="006F7E8D">
              <w:rPr>
                <w:rFonts w:ascii="Calibri" w:hAnsi="Calibri" w:cs="Calibri"/>
              </w:rPr>
              <w:t>No</w:t>
            </w:r>
          </w:p>
        </w:tc>
        <w:tc>
          <w:tcPr>
            <w:tcW w:w="1243" w:type="dxa"/>
          </w:tcPr>
          <w:p w:rsidR="0005245E" w:rsidRDefault="0005245E" w:rsidP="009D5662">
            <w:pPr>
              <w:jc w:val="center"/>
            </w:pPr>
            <w:r w:rsidRPr="006F7E8D">
              <w:rPr>
                <w:rFonts w:ascii="Calibri" w:hAnsi="Calibri" w:cs="Calibri"/>
              </w:rPr>
              <w:t>No</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27</w:t>
            </w:r>
          </w:p>
        </w:tc>
        <w:tc>
          <w:tcPr>
            <w:tcW w:w="4543" w:type="dxa"/>
          </w:tcPr>
          <w:p w:rsidR="0005245E" w:rsidRPr="00C13F1E" w:rsidRDefault="0005245E" w:rsidP="009D5662">
            <w:pPr>
              <w:pStyle w:val="NoSpacing"/>
              <w:rPr>
                <w:rFonts w:asciiTheme="minorHAnsi" w:hAnsiTheme="minorHAnsi" w:cstheme="minorHAnsi"/>
              </w:rPr>
            </w:pPr>
            <w:r w:rsidRPr="00C13F1E">
              <w:rPr>
                <w:rFonts w:asciiTheme="minorHAnsi" w:hAnsiTheme="minorHAnsi" w:cstheme="minorHAnsi"/>
              </w:rPr>
              <w:t xml:space="preserve">Streaming technology Support </w:t>
            </w:r>
          </w:p>
        </w:tc>
        <w:tc>
          <w:tcPr>
            <w:tcW w:w="1153" w:type="dxa"/>
          </w:tcPr>
          <w:p w:rsidR="0005245E" w:rsidRDefault="0005245E" w:rsidP="009D5662">
            <w:pPr>
              <w:jc w:val="center"/>
            </w:pPr>
            <w:r w:rsidRPr="006F7E8D">
              <w:rPr>
                <w:rFonts w:ascii="Calibri" w:hAnsi="Calibri" w:cs="Calibri"/>
              </w:rPr>
              <w:t>No</w:t>
            </w:r>
          </w:p>
        </w:tc>
        <w:tc>
          <w:tcPr>
            <w:tcW w:w="1243" w:type="dxa"/>
          </w:tcPr>
          <w:p w:rsidR="0005245E" w:rsidRDefault="0005245E" w:rsidP="009D5662">
            <w:pPr>
              <w:jc w:val="center"/>
            </w:pPr>
            <w:r w:rsidRPr="006F7E8D">
              <w:rPr>
                <w:rFonts w:ascii="Calibri" w:hAnsi="Calibri" w:cs="Calibri"/>
              </w:rPr>
              <w:t>No</w:t>
            </w:r>
          </w:p>
        </w:tc>
        <w:tc>
          <w:tcPr>
            <w:tcW w:w="1170" w:type="dxa"/>
          </w:tcPr>
          <w:p w:rsidR="0005245E" w:rsidRPr="00144317" w:rsidRDefault="0005245E" w:rsidP="009D5662">
            <w:pPr>
              <w:jc w:val="center"/>
              <w:rPr>
                <w:rFonts w:ascii="Calibri" w:hAnsi="Calibri" w:cs="Calibri"/>
              </w:rPr>
            </w:pPr>
            <w:r>
              <w:rPr>
                <w:rFonts w:ascii="Calibri" w:hAnsi="Calibri" w:cs="Calibri"/>
              </w:rPr>
              <w:t>No</w:t>
            </w:r>
          </w:p>
        </w:tc>
      </w:tr>
      <w:tr w:rsidR="0005245E" w:rsidRPr="00BB7C09" w:rsidTr="009D5662">
        <w:trPr>
          <w:trHeight w:val="335"/>
        </w:trPr>
        <w:tc>
          <w:tcPr>
            <w:tcW w:w="731" w:type="dxa"/>
          </w:tcPr>
          <w:p w:rsidR="0005245E" w:rsidRDefault="0005245E" w:rsidP="009D5662">
            <w:pPr>
              <w:pStyle w:val="NoSpacing"/>
              <w:jc w:val="center"/>
            </w:pPr>
            <w:r>
              <w:t>28</w:t>
            </w:r>
          </w:p>
        </w:tc>
        <w:tc>
          <w:tcPr>
            <w:tcW w:w="4543" w:type="dxa"/>
          </w:tcPr>
          <w:p w:rsidR="0005245E" w:rsidRPr="00C13F1E" w:rsidRDefault="0005245E" w:rsidP="009D5662">
            <w:pPr>
              <w:pStyle w:val="NoSpacing"/>
              <w:rPr>
                <w:rFonts w:asciiTheme="minorHAnsi" w:hAnsiTheme="minorHAnsi" w:cstheme="minorHAnsi"/>
              </w:rPr>
            </w:pPr>
            <w:r w:rsidRPr="00C13F1E">
              <w:rPr>
                <w:rFonts w:asciiTheme="minorHAnsi" w:hAnsiTheme="minorHAnsi" w:cstheme="minorHAnsi"/>
              </w:rPr>
              <w:t>1 Yr. warrantee</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29</w:t>
            </w:r>
          </w:p>
        </w:tc>
        <w:tc>
          <w:tcPr>
            <w:tcW w:w="4543" w:type="dxa"/>
          </w:tcPr>
          <w:p w:rsidR="0005245E" w:rsidRPr="00C13F1E" w:rsidRDefault="0005245E" w:rsidP="009D5662">
            <w:pPr>
              <w:pStyle w:val="NoSpacing"/>
              <w:rPr>
                <w:rFonts w:asciiTheme="minorHAnsi" w:hAnsiTheme="minorHAnsi" w:cstheme="minorHAnsi"/>
              </w:rPr>
            </w:pPr>
            <w:r w:rsidRPr="00C13F1E">
              <w:rPr>
                <w:rFonts w:asciiTheme="minorHAnsi" w:hAnsiTheme="minorHAnsi" w:cstheme="minorHAnsi"/>
              </w:rPr>
              <w:t>Works on 9V to 24V</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30</w:t>
            </w:r>
          </w:p>
        </w:tc>
        <w:tc>
          <w:tcPr>
            <w:tcW w:w="4543" w:type="dxa"/>
          </w:tcPr>
          <w:p w:rsidR="0005245E" w:rsidRPr="00C13F1E" w:rsidRDefault="0005245E" w:rsidP="009D5662">
            <w:pPr>
              <w:pStyle w:val="NoSpacing"/>
              <w:rPr>
                <w:rFonts w:asciiTheme="minorHAnsi" w:hAnsiTheme="minorHAnsi" w:cstheme="minorHAnsi"/>
              </w:rPr>
            </w:pPr>
            <w:r w:rsidRPr="00C13F1E">
              <w:rPr>
                <w:rFonts w:asciiTheme="minorHAnsi" w:hAnsiTheme="minorHAnsi" w:cstheme="minorHAnsi"/>
              </w:rPr>
              <w:t>Reset Configuration</w:t>
            </w:r>
          </w:p>
        </w:tc>
        <w:tc>
          <w:tcPr>
            <w:tcW w:w="115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243" w:type="dxa"/>
          </w:tcPr>
          <w:p w:rsidR="0005245E" w:rsidRPr="00144317" w:rsidRDefault="0005245E" w:rsidP="009D5662">
            <w:pPr>
              <w:jc w:val="center"/>
              <w:rPr>
                <w:rFonts w:ascii="Calibri" w:hAnsi="Calibri" w:cs="Calibri"/>
              </w:rPr>
            </w:pPr>
            <w:r w:rsidRPr="00144317">
              <w:rPr>
                <w:rFonts w:ascii="Calibri" w:hAnsi="Calibri" w:cs="Calibri"/>
              </w:rPr>
              <w:t>Yes</w:t>
            </w:r>
          </w:p>
        </w:tc>
        <w:tc>
          <w:tcPr>
            <w:tcW w:w="1170" w:type="dxa"/>
          </w:tcPr>
          <w:p w:rsidR="0005245E" w:rsidRPr="00144317" w:rsidRDefault="0005245E" w:rsidP="009D5662">
            <w:pPr>
              <w:jc w:val="center"/>
              <w:rPr>
                <w:rFonts w:ascii="Calibri" w:hAnsi="Calibri" w:cs="Calibri"/>
              </w:rPr>
            </w:pPr>
            <w:r w:rsidRPr="00144317">
              <w:rPr>
                <w:rFonts w:ascii="Calibri" w:hAnsi="Calibri" w:cs="Calibri"/>
              </w:rPr>
              <w:t>Yes</w:t>
            </w:r>
          </w:p>
        </w:tc>
      </w:tr>
      <w:tr w:rsidR="0005245E" w:rsidRPr="00BB7C09" w:rsidTr="009D5662">
        <w:trPr>
          <w:trHeight w:val="348"/>
        </w:trPr>
        <w:tc>
          <w:tcPr>
            <w:tcW w:w="731" w:type="dxa"/>
          </w:tcPr>
          <w:p w:rsidR="0005245E" w:rsidRDefault="0005245E" w:rsidP="009D5662">
            <w:pPr>
              <w:pStyle w:val="NoSpacing"/>
              <w:jc w:val="center"/>
            </w:pPr>
            <w:r>
              <w:t>31.</w:t>
            </w:r>
          </w:p>
        </w:tc>
        <w:tc>
          <w:tcPr>
            <w:tcW w:w="4543" w:type="dxa"/>
          </w:tcPr>
          <w:p w:rsidR="0005245E" w:rsidRPr="00C13F1E" w:rsidRDefault="0005245E" w:rsidP="009D5662">
            <w:pPr>
              <w:pStyle w:val="NoSpacing"/>
              <w:rPr>
                <w:rFonts w:asciiTheme="minorHAnsi" w:hAnsiTheme="minorHAnsi" w:cstheme="minorHAnsi"/>
              </w:rPr>
            </w:pPr>
            <w:r w:rsidRPr="00C13F1E">
              <w:rPr>
                <w:rFonts w:asciiTheme="minorHAnsi" w:hAnsiTheme="minorHAnsi" w:cstheme="minorHAnsi"/>
              </w:rPr>
              <w:t>Yearly Renewal After First year</w:t>
            </w:r>
          </w:p>
        </w:tc>
        <w:tc>
          <w:tcPr>
            <w:tcW w:w="1153" w:type="dxa"/>
          </w:tcPr>
          <w:p w:rsidR="0005245E" w:rsidRPr="00144317" w:rsidRDefault="0005245E" w:rsidP="009D5662">
            <w:pPr>
              <w:jc w:val="center"/>
              <w:rPr>
                <w:rFonts w:ascii="Calibri" w:hAnsi="Calibri" w:cs="Calibri"/>
              </w:rPr>
            </w:pPr>
            <w:r>
              <w:rPr>
                <w:rFonts w:ascii="Calibri" w:hAnsi="Calibri" w:cs="Calibri"/>
              </w:rPr>
              <w:t>3000/-</w:t>
            </w:r>
          </w:p>
        </w:tc>
        <w:tc>
          <w:tcPr>
            <w:tcW w:w="1243" w:type="dxa"/>
          </w:tcPr>
          <w:p w:rsidR="0005245E" w:rsidRPr="00144317" w:rsidRDefault="0005245E" w:rsidP="009D5662">
            <w:pPr>
              <w:jc w:val="center"/>
              <w:rPr>
                <w:rFonts w:ascii="Calibri" w:hAnsi="Calibri" w:cs="Calibri"/>
              </w:rPr>
            </w:pPr>
            <w:r>
              <w:rPr>
                <w:rFonts w:ascii="Calibri" w:hAnsi="Calibri" w:cs="Calibri"/>
              </w:rPr>
              <w:t>3600/-</w:t>
            </w:r>
          </w:p>
        </w:tc>
        <w:tc>
          <w:tcPr>
            <w:tcW w:w="1170" w:type="dxa"/>
          </w:tcPr>
          <w:p w:rsidR="0005245E" w:rsidRPr="00144317" w:rsidRDefault="0005245E" w:rsidP="009D5662">
            <w:pPr>
              <w:jc w:val="center"/>
              <w:rPr>
                <w:rFonts w:ascii="Calibri" w:hAnsi="Calibri" w:cs="Calibri"/>
              </w:rPr>
            </w:pPr>
            <w:r>
              <w:rPr>
                <w:rFonts w:ascii="Calibri" w:hAnsi="Calibri" w:cs="Calibri"/>
              </w:rPr>
              <w:t>3600/-</w:t>
            </w:r>
          </w:p>
        </w:tc>
      </w:tr>
      <w:tr w:rsidR="0005245E" w:rsidRPr="00BB7C09" w:rsidTr="009D5662">
        <w:trPr>
          <w:trHeight w:val="348"/>
        </w:trPr>
        <w:tc>
          <w:tcPr>
            <w:tcW w:w="731" w:type="dxa"/>
          </w:tcPr>
          <w:p w:rsidR="0005245E" w:rsidRDefault="0005245E" w:rsidP="009D5662">
            <w:pPr>
              <w:pStyle w:val="NoSpacing"/>
              <w:jc w:val="center"/>
            </w:pPr>
            <w:r>
              <w:t>32.</w:t>
            </w:r>
          </w:p>
        </w:tc>
        <w:tc>
          <w:tcPr>
            <w:tcW w:w="4543" w:type="dxa"/>
          </w:tcPr>
          <w:p w:rsidR="0005245E" w:rsidRPr="00C13F1E" w:rsidRDefault="0005245E" w:rsidP="009D5662">
            <w:pPr>
              <w:pStyle w:val="NoSpacing"/>
              <w:rPr>
                <w:rFonts w:asciiTheme="minorHAnsi" w:hAnsiTheme="minorHAnsi" w:cstheme="minorHAnsi"/>
              </w:rPr>
            </w:pPr>
            <w:r w:rsidRPr="00C13F1E">
              <w:rPr>
                <w:rFonts w:asciiTheme="minorHAnsi" w:hAnsiTheme="minorHAnsi" w:cstheme="minorHAnsi"/>
              </w:rPr>
              <w:t xml:space="preserve">Extended Warrantee for One Year </w:t>
            </w:r>
          </w:p>
        </w:tc>
        <w:tc>
          <w:tcPr>
            <w:tcW w:w="1153" w:type="dxa"/>
          </w:tcPr>
          <w:p w:rsidR="0005245E" w:rsidRDefault="0005245E" w:rsidP="009D5662">
            <w:pPr>
              <w:jc w:val="center"/>
              <w:rPr>
                <w:rFonts w:ascii="Calibri" w:hAnsi="Calibri" w:cs="Calibri"/>
              </w:rPr>
            </w:pPr>
            <w:r>
              <w:rPr>
                <w:rFonts w:ascii="Calibri" w:hAnsi="Calibri" w:cs="Calibri"/>
              </w:rPr>
              <w:t>2000/-</w:t>
            </w:r>
          </w:p>
        </w:tc>
        <w:tc>
          <w:tcPr>
            <w:tcW w:w="1243" w:type="dxa"/>
          </w:tcPr>
          <w:p w:rsidR="0005245E" w:rsidRDefault="0005245E" w:rsidP="009D5662">
            <w:pPr>
              <w:jc w:val="center"/>
              <w:rPr>
                <w:rFonts w:ascii="Calibri" w:hAnsi="Calibri" w:cs="Calibri"/>
              </w:rPr>
            </w:pPr>
            <w:r>
              <w:rPr>
                <w:rFonts w:ascii="Calibri" w:hAnsi="Calibri" w:cs="Calibri"/>
              </w:rPr>
              <w:t>2000/-</w:t>
            </w:r>
          </w:p>
        </w:tc>
        <w:tc>
          <w:tcPr>
            <w:tcW w:w="1170" w:type="dxa"/>
          </w:tcPr>
          <w:p w:rsidR="0005245E" w:rsidRDefault="0005245E" w:rsidP="009D5662">
            <w:pPr>
              <w:jc w:val="center"/>
              <w:rPr>
                <w:rFonts w:ascii="Calibri" w:hAnsi="Calibri" w:cs="Calibri"/>
              </w:rPr>
            </w:pPr>
            <w:r>
              <w:rPr>
                <w:rFonts w:ascii="Calibri" w:hAnsi="Calibri" w:cs="Calibri"/>
              </w:rPr>
              <w:t>2000/-</w:t>
            </w:r>
          </w:p>
        </w:tc>
      </w:tr>
    </w:tbl>
    <w:p w:rsidR="0005245E" w:rsidRDefault="0005245E" w:rsidP="004D73E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1"/>
          <w:szCs w:val="21"/>
        </w:rPr>
      </w:pPr>
    </w:p>
    <w:p w:rsidR="0005245E" w:rsidRPr="0005245E" w:rsidRDefault="0005245E" w:rsidP="0005245E">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r w:rsidRPr="004D73E1">
        <w:rPr>
          <w:rFonts w:ascii="Arial Narrow" w:hAnsi="Arial Narrow" w:cstheme="minorHAnsi"/>
          <w:b/>
          <w:sz w:val="32"/>
          <w:szCs w:val="32"/>
        </w:rPr>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p w:rsidR="0005245E" w:rsidRDefault="0005245E" w:rsidP="004D73E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1"/>
          <w:szCs w:val="21"/>
        </w:rPr>
      </w:pPr>
      <w:r w:rsidRPr="0005245E">
        <w:rPr>
          <w:rFonts w:asciiTheme="minorHAnsi" w:hAnsiTheme="minorHAnsi" w:cstheme="minorHAnsi"/>
          <w:noProof/>
          <w:sz w:val="21"/>
          <w:szCs w:val="21"/>
        </w:rPr>
        <w:drawing>
          <wp:inline distT="0" distB="0" distL="0" distR="0">
            <wp:extent cx="5724525" cy="2105025"/>
            <wp:effectExtent l="19050" t="0" r="9525" b="0"/>
            <wp:docPr id="4" name="Picture 1" descr="C:\Users\Taha\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a\Desktop\Untitled-1 copy.jpg"/>
                    <pic:cNvPicPr>
                      <a:picLocks noChangeAspect="1" noChangeArrowheads="1"/>
                    </pic:cNvPicPr>
                  </pic:nvPicPr>
                  <pic:blipFill>
                    <a:blip r:embed="rId9" cstate="email"/>
                    <a:srcRect t="7917"/>
                    <a:stretch>
                      <a:fillRect/>
                    </a:stretch>
                  </pic:blipFill>
                  <pic:spPr bwMode="auto">
                    <a:xfrm>
                      <a:off x="0" y="0"/>
                      <a:ext cx="5724525" cy="2105025"/>
                    </a:xfrm>
                    <a:prstGeom prst="rect">
                      <a:avLst/>
                    </a:prstGeom>
                    <a:noFill/>
                    <a:ln w="9525">
                      <a:noFill/>
                      <a:miter lim="800000"/>
                      <a:headEnd/>
                      <a:tailEnd/>
                    </a:ln>
                  </pic:spPr>
                </pic:pic>
              </a:graphicData>
            </a:graphic>
          </wp:inline>
        </w:drawing>
      </w:r>
    </w:p>
    <w:p w:rsidR="00376758" w:rsidRPr="008E7E53" w:rsidRDefault="002A402A" w:rsidP="004716BF">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pPr>
        <w:rPr>
          <w:b/>
        </w:rPr>
      </w:pPr>
    </w:p>
    <w:p w:rsidR="002F1AFA" w:rsidRPr="008E7E53" w:rsidRDefault="002F1AFA" w:rsidP="002F1AFA">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2F1AFA">
      <w:pPr>
        <w:rPr>
          <w:rFonts w:ascii="Arial" w:hAnsi="Arial" w:cs="Arial"/>
        </w:rPr>
      </w:pPr>
      <w:r w:rsidRPr="002F1AFA">
        <w:rPr>
          <w:rFonts w:ascii="Arial" w:hAnsi="Arial" w:cs="Arial"/>
        </w:rPr>
        <w:t xml:space="preserve"> </w:t>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0C1EFA">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0C1EFA">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4716BF">
      <w:pPr>
        <w:spacing w:before="240"/>
        <w:rPr>
          <w:rFonts w:ascii="Century Gothic" w:hAnsi="Century Gothic" w:cstheme="minorHAnsi"/>
          <w:b/>
          <w:sz w:val="22"/>
          <w:szCs w:val="22"/>
        </w:rPr>
      </w:pPr>
      <w:r w:rsidRPr="004716BF">
        <w:rPr>
          <w:rFonts w:ascii="Century Gothic" w:hAnsi="Century Gothic" w:cstheme="minorHAnsi"/>
          <w:b/>
          <w:sz w:val="22"/>
          <w:szCs w:val="22"/>
        </w:rPr>
        <w:lastRenderedPageBreak/>
        <w:t xml:space="preserve">Terms and Liabilities </w:t>
      </w:r>
    </w:p>
    <w:p w:rsidR="002F1AFA" w:rsidRPr="004716BF" w:rsidRDefault="002F1AFA" w:rsidP="004716BF">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2F1AFA">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7925D5">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2F1AFA">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4716BF">
      <w:pPr>
        <w:jc w:val="both"/>
        <w:rPr>
          <w:rFonts w:asciiTheme="minorHAnsi" w:hAnsiTheme="minorHAnsi" w:cstheme="minorHAnsi"/>
          <w:sz w:val="22"/>
          <w:szCs w:val="22"/>
        </w:rPr>
      </w:pP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821575">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C25033">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9B761D">
      <w:pPr>
        <w:rPr>
          <w:rFonts w:asciiTheme="minorHAnsi" w:hAnsiTheme="minorHAnsi" w:cstheme="minorHAnsi"/>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C25033">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936089" w:rsidRDefault="00936089" w:rsidP="008E7E53">
      <w:pPr>
        <w:rPr>
          <w:rFonts w:ascii="Century Gothic" w:hAnsi="Century Gothic" w:cstheme="minorHAnsi"/>
          <w:b/>
          <w:sz w:val="22"/>
          <w:szCs w:val="22"/>
        </w:rPr>
      </w:pPr>
    </w:p>
    <w:p w:rsidR="00936089" w:rsidRDefault="00936089" w:rsidP="008E7E53">
      <w:pPr>
        <w:rPr>
          <w:rFonts w:ascii="Century Gothic" w:hAnsi="Century Gothic" w:cstheme="minorHAnsi"/>
          <w:b/>
          <w:sz w:val="22"/>
          <w:szCs w:val="22"/>
        </w:rPr>
      </w:pPr>
    </w:p>
    <w:p w:rsidR="0042648B" w:rsidRPr="008E7E53" w:rsidRDefault="002F1AFA" w:rsidP="008E7E53">
      <w:pPr>
        <w:rPr>
          <w:rFonts w:ascii="Century Gothic" w:hAnsi="Century Gothic" w:cstheme="minorHAnsi"/>
          <w:b/>
          <w:sz w:val="22"/>
          <w:szCs w:val="22"/>
        </w:rPr>
      </w:pPr>
      <w:r w:rsidRPr="008E7E53">
        <w:rPr>
          <w:rFonts w:ascii="Century Gothic" w:hAnsi="Century Gothic" w:cstheme="minorHAnsi"/>
          <w:b/>
          <w:sz w:val="22"/>
          <w:szCs w:val="22"/>
        </w:rPr>
        <w:lastRenderedPageBreak/>
        <w:t xml:space="preserve">Service Level Details </w:t>
      </w:r>
    </w:p>
    <w:p w:rsidR="002F1AFA"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74FDE">
      <w:pPr>
        <w:rPr>
          <w:rFonts w:ascii="Century Gothic" w:hAnsi="Century Gothic" w:cstheme="minorHAnsi"/>
          <w:b/>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CB4460" w:rsidRPr="0005245E" w:rsidRDefault="002F1AFA" w:rsidP="0005245E">
      <w:pPr>
        <w:spacing w:before="240" w:line="276" w:lineRule="auto"/>
        <w:jc w:val="both"/>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 xml:space="preserve">For </w:t>
      </w:r>
      <w:r w:rsidR="008E7E53" w:rsidRPr="00CB4460">
        <w:rPr>
          <w:rFonts w:ascii="Arial Narrow" w:hAnsi="Arial Narrow" w:cstheme="minorHAnsi"/>
          <w:b/>
          <w:sz w:val="32"/>
          <w:szCs w:val="32"/>
        </w:rPr>
        <w:t>demo:</w:t>
      </w:r>
      <w:r w:rsidRPr="00CB4460">
        <w:rPr>
          <w:rFonts w:ascii="Arial Narrow" w:hAnsi="Arial Narrow" w:cstheme="minorHAnsi"/>
          <w:sz w:val="32"/>
          <w:szCs w:val="32"/>
        </w:rPr>
        <w:t xml:space="preserve"> login onto: </w:t>
      </w:r>
      <w:r w:rsidR="00383FE0" w:rsidRPr="000D0703">
        <w:rPr>
          <w:rFonts w:ascii="Arial Narrow" w:hAnsi="Arial Narrow" w:cstheme="minorHAnsi"/>
          <w:sz w:val="32"/>
          <w:szCs w:val="32"/>
        </w:rPr>
        <w:t>www.</w:t>
      </w:r>
      <w:r w:rsidR="00074785">
        <w:rPr>
          <w:rFonts w:ascii="Arial Narrow" w:hAnsi="Arial Narrow" w:cstheme="minorHAnsi"/>
          <w:sz w:val="32"/>
          <w:szCs w:val="32"/>
        </w:rPr>
        <w:t>spoter</w:t>
      </w:r>
      <w:r w:rsidR="00383FE0" w:rsidRPr="000D0703">
        <w:rPr>
          <w:rFonts w:ascii="Arial Narrow" w:hAnsi="Arial Narrow" w:cstheme="minorHAnsi"/>
          <w:sz w:val="32"/>
          <w:szCs w:val="32"/>
        </w:rPr>
        <w:t>.in</w:t>
      </w:r>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4716BF">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4716BF">
      <w:pPr>
        <w:jc w:val="center"/>
        <w:rPr>
          <w:rFonts w:ascii="Arial Narrow" w:hAnsi="Arial Narrow" w:cstheme="minorHAnsi"/>
          <w:sz w:val="32"/>
          <w:szCs w:val="32"/>
        </w:rPr>
      </w:pPr>
    </w:p>
    <w:p w:rsidR="00CB4460" w:rsidRDefault="00CB4460" w:rsidP="008E7E53">
      <w:pPr>
        <w:jc w:val="cente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376758" w:rsidRPr="008E7E53" w:rsidRDefault="00C51A70" w:rsidP="008E7E53">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05245E" w:rsidRDefault="008E7E53" w:rsidP="0005245E">
      <w:pPr>
        <w:pStyle w:val="NoSpacing"/>
        <w:tabs>
          <w:tab w:val="left" w:pos="2925"/>
          <w:tab w:val="center" w:pos="5242"/>
        </w:tabs>
        <w:spacing w:before="240"/>
        <w:jc w:val="right"/>
        <w:rPr>
          <w:rFonts w:asciiTheme="minorHAnsi" w:hAnsiTheme="minorHAnsi" w:cstheme="minorHAnsi"/>
          <w:i/>
          <w:kern w:val="0"/>
          <w:sz w:val="28"/>
        </w:rPr>
      </w:pPr>
      <w:r w:rsidRPr="0005245E">
        <w:rPr>
          <w:rFonts w:asciiTheme="minorHAnsi" w:hAnsiTheme="minorHAnsi" w:cstheme="minorHAnsi"/>
          <w:i/>
          <w:kern w:val="0"/>
          <w:sz w:val="28"/>
        </w:rPr>
        <w:tab/>
      </w:r>
      <w:r w:rsidRPr="0005245E">
        <w:rPr>
          <w:rFonts w:asciiTheme="minorHAnsi" w:hAnsiTheme="minorHAnsi" w:cstheme="minorHAnsi"/>
          <w:i/>
          <w:kern w:val="0"/>
          <w:sz w:val="28"/>
        </w:rPr>
        <w:tab/>
      </w:r>
      <w:r w:rsidR="00154465" w:rsidRPr="0005245E">
        <w:rPr>
          <w:rFonts w:asciiTheme="minorHAnsi" w:hAnsiTheme="minorHAnsi" w:cstheme="minorHAnsi"/>
          <w:i/>
          <w:kern w:val="0"/>
          <w:sz w:val="28"/>
        </w:rPr>
        <w:t>We look forward to hear from you</w:t>
      </w:r>
      <w:r w:rsidR="0005245E" w:rsidRPr="0005245E">
        <w:rPr>
          <w:rFonts w:asciiTheme="minorHAnsi" w:hAnsiTheme="minorHAnsi" w:cstheme="minorHAnsi"/>
          <w:i/>
          <w:kern w:val="0"/>
          <w:sz w:val="28"/>
        </w:rPr>
        <w:t xml:space="preserve"> soon</w:t>
      </w:r>
      <w:r w:rsidR="00154465" w:rsidRPr="0005245E">
        <w:rPr>
          <w:rFonts w:asciiTheme="minorHAnsi" w:hAnsiTheme="minorHAnsi" w:cstheme="minorHAnsi"/>
          <w:i/>
          <w:kern w:val="0"/>
          <w:sz w:val="28"/>
        </w:rPr>
        <w:t>.</w:t>
      </w:r>
    </w:p>
    <w:p w:rsidR="00376758" w:rsidRDefault="00376758" w:rsidP="008E7E53">
      <w:pPr>
        <w:spacing w:before="240"/>
        <w:rPr>
          <w:b/>
        </w:rPr>
      </w:pPr>
    </w:p>
    <w:p w:rsidR="00C51A70" w:rsidRDefault="00C51A70" w:rsidP="00C51A70">
      <w:pPr>
        <w:rPr>
          <w:b/>
        </w:rPr>
      </w:pPr>
    </w:p>
    <w:p w:rsidR="00C51A70" w:rsidRDefault="00C51A70" w:rsidP="00C51A70">
      <w:pPr>
        <w:rPr>
          <w:b/>
        </w:rPr>
      </w:pPr>
    </w:p>
    <w:p w:rsidR="00C51A70" w:rsidRDefault="00C51A70" w:rsidP="00C51A70">
      <w:pPr>
        <w:rPr>
          <w:b/>
        </w:rPr>
      </w:pPr>
    </w:p>
    <w:p w:rsidR="008E7E53" w:rsidRDefault="008E7E53" w:rsidP="00C51A70">
      <w:pPr>
        <w:rPr>
          <w:b/>
        </w:rPr>
      </w:pPr>
    </w:p>
    <w:p w:rsidR="00C51A70" w:rsidRDefault="00C51A70" w:rsidP="00C51A70">
      <w:pPr>
        <w:rPr>
          <w:b/>
        </w:rPr>
      </w:pPr>
    </w:p>
    <w:p w:rsidR="00CB4460" w:rsidRDefault="00CB4460" w:rsidP="00C51A70">
      <w:pPr>
        <w:rPr>
          <w:b/>
        </w:rPr>
      </w:pPr>
    </w:p>
    <w:p w:rsidR="00936089" w:rsidRDefault="00936089" w:rsidP="00C51A70">
      <w:pPr>
        <w:rPr>
          <w:b/>
        </w:rPr>
      </w:pPr>
    </w:p>
    <w:p w:rsidR="00936089" w:rsidRDefault="00936089" w:rsidP="00C51A70">
      <w:pPr>
        <w:rPr>
          <w:b/>
        </w:rPr>
      </w:pPr>
    </w:p>
    <w:p w:rsidR="00CB4460" w:rsidRDefault="00CB4460" w:rsidP="00C51A70">
      <w:pPr>
        <w:rPr>
          <w:b/>
        </w:rPr>
      </w:pPr>
    </w:p>
    <w:p w:rsidR="00C51A70" w:rsidRDefault="00C51A70" w:rsidP="00C51A70">
      <w:pPr>
        <w:rPr>
          <w:b/>
        </w:rPr>
      </w:pPr>
    </w:p>
    <w:p w:rsidR="00383FE0" w:rsidRPr="001C2973" w:rsidRDefault="00383FE0" w:rsidP="00383FE0">
      <w:pPr>
        <w:autoSpaceDE w:val="0"/>
        <w:autoSpaceDN w:val="0"/>
        <w:adjustRightInd w:val="0"/>
        <w:spacing w:line="276" w:lineRule="auto"/>
        <w:rPr>
          <w:rFonts w:ascii="Century Gothic" w:hAnsi="Century Gothic" w:cs="Calibri"/>
          <w:sz w:val="24"/>
          <w:szCs w:val="24"/>
        </w:rPr>
      </w:pPr>
      <w:r w:rsidRPr="001C2973">
        <w:rPr>
          <w:rFonts w:ascii="Century Gothic" w:hAnsi="Century Gothic" w:cs="Calibri,Bold"/>
          <w:b/>
          <w:bCs/>
          <w:sz w:val="24"/>
          <w:szCs w:val="24"/>
        </w:rPr>
        <w:t xml:space="preserve">Telephone </w:t>
      </w:r>
      <w:r w:rsidR="00936089">
        <w:rPr>
          <w:rFonts w:ascii="Century Gothic" w:hAnsi="Century Gothic" w:cs="Calibri"/>
          <w:sz w:val="24"/>
          <w:szCs w:val="24"/>
        </w:rPr>
        <w:t>–</w:t>
      </w:r>
      <w:r>
        <w:rPr>
          <w:rFonts w:ascii="Century Gothic" w:hAnsi="Century Gothic" w:cs="Calibri"/>
          <w:sz w:val="24"/>
          <w:szCs w:val="24"/>
        </w:rPr>
        <w:t xml:space="preserve"> </w:t>
      </w:r>
      <w:r w:rsidR="00936089">
        <w:rPr>
          <w:rFonts w:ascii="Century Gothic" w:hAnsi="Century Gothic" w:cs="Calibri"/>
          <w:sz w:val="24"/>
          <w:szCs w:val="24"/>
        </w:rPr>
        <w:t>03224 - 299224</w:t>
      </w:r>
    </w:p>
    <w:p w:rsidR="00383FE0" w:rsidRPr="00911DD7" w:rsidRDefault="00383FE0" w:rsidP="00911DD7">
      <w:pPr>
        <w:autoSpaceDE w:val="0"/>
        <w:autoSpaceDN w:val="0"/>
        <w:adjustRightInd w:val="0"/>
        <w:spacing w:line="276" w:lineRule="auto"/>
        <w:rPr>
          <w:rFonts w:ascii="Century Gothic" w:hAnsi="Century Gothic" w:cs="Calibri"/>
          <w:color w:val="auto"/>
          <w:sz w:val="24"/>
          <w:szCs w:val="24"/>
        </w:rPr>
      </w:pPr>
      <w:r w:rsidRPr="001C2973">
        <w:rPr>
          <w:rFonts w:ascii="Century Gothic" w:hAnsi="Century Gothic" w:cs="Calibri,Bold"/>
          <w:b/>
          <w:bCs/>
          <w:sz w:val="24"/>
          <w:szCs w:val="24"/>
        </w:rPr>
        <w:t xml:space="preserve">Email </w:t>
      </w:r>
      <w:r w:rsidRPr="00911DD7">
        <w:rPr>
          <w:rFonts w:ascii="Century Gothic" w:hAnsi="Century Gothic" w:cs="Calibri"/>
          <w:color w:val="auto"/>
          <w:sz w:val="24"/>
          <w:szCs w:val="24"/>
        </w:rPr>
        <w:t>–</w:t>
      </w:r>
      <w:r w:rsidR="00D9630D">
        <w:rPr>
          <w:rFonts w:ascii="Century Gothic" w:hAnsi="Century Gothic" w:cs="Calibri"/>
          <w:color w:val="auto"/>
          <w:sz w:val="24"/>
          <w:szCs w:val="24"/>
        </w:rPr>
        <w:t xml:space="preserve"> </w:t>
      </w:r>
      <w:r w:rsidR="00936089">
        <w:rPr>
          <w:rFonts w:ascii="Century Gothic" w:hAnsi="Century Gothic" w:cs="Calibri"/>
          <w:color w:val="auto"/>
          <w:sz w:val="24"/>
          <w:szCs w:val="24"/>
        </w:rPr>
        <w:t>help@spoter.</w:t>
      </w:r>
      <w:r w:rsidRPr="00911DD7">
        <w:rPr>
          <w:rFonts w:ascii="Century Gothic" w:hAnsi="Century Gothic" w:cs="Calibri"/>
          <w:color w:val="auto"/>
          <w:sz w:val="24"/>
          <w:szCs w:val="24"/>
        </w:rPr>
        <w:t>in</w:t>
      </w:r>
    </w:p>
    <w:p w:rsidR="00383FE0" w:rsidRPr="00911DD7" w:rsidRDefault="00383FE0" w:rsidP="00383FE0">
      <w:pPr>
        <w:spacing w:line="276" w:lineRule="auto"/>
        <w:rPr>
          <w:rFonts w:ascii="Century Gothic" w:hAnsi="Century Gothic"/>
          <w:color w:val="auto"/>
        </w:rPr>
      </w:pPr>
      <w:r w:rsidRPr="00911DD7">
        <w:rPr>
          <w:rFonts w:ascii="Century Gothic" w:hAnsi="Century Gothic" w:cs="Calibri,Bold"/>
          <w:b/>
          <w:bCs/>
          <w:color w:val="auto"/>
          <w:sz w:val="24"/>
          <w:szCs w:val="24"/>
        </w:rPr>
        <w:t xml:space="preserve">Website </w:t>
      </w:r>
      <w:r w:rsidRPr="00911DD7">
        <w:rPr>
          <w:rFonts w:ascii="Century Gothic" w:hAnsi="Century Gothic" w:cs="Calibri"/>
          <w:color w:val="auto"/>
          <w:sz w:val="24"/>
          <w:szCs w:val="24"/>
        </w:rPr>
        <w:t>-www.</w:t>
      </w:r>
      <w:r w:rsidR="00D9630D" w:rsidRPr="00911DD7">
        <w:rPr>
          <w:rFonts w:ascii="Century Gothic" w:hAnsi="Century Gothic" w:cs="Calibri"/>
          <w:color w:val="auto"/>
          <w:sz w:val="24"/>
          <w:szCs w:val="24"/>
        </w:rPr>
        <w:t xml:space="preserve"> </w:t>
      </w:r>
      <w:r w:rsidR="00D9630D">
        <w:rPr>
          <w:rFonts w:ascii="Century Gothic" w:hAnsi="Century Gothic" w:cs="Calibri"/>
          <w:color w:val="auto"/>
          <w:sz w:val="24"/>
          <w:szCs w:val="24"/>
        </w:rPr>
        <w:t>spoter</w:t>
      </w:r>
      <w:r w:rsidRPr="00911DD7">
        <w:rPr>
          <w:rFonts w:ascii="Century Gothic" w:hAnsi="Century Gothic" w:cs="Calibri"/>
          <w:color w:val="auto"/>
          <w:sz w:val="24"/>
          <w:szCs w:val="24"/>
        </w:rPr>
        <w:t>.in</w:t>
      </w:r>
    </w:p>
    <w:p w:rsidR="003E6F76" w:rsidRPr="00911DD7" w:rsidRDefault="003169E7">
      <w:pPr>
        <w:rPr>
          <w:color w:val="auto"/>
          <w:sz w:val="24"/>
        </w:rPr>
      </w:pPr>
      <w:r>
        <w:rPr>
          <w:color w:val="auto"/>
          <w:sz w:val="24"/>
        </w:rPr>
        <w:pict>
          <v:rect id="_x0000_s1027" style="position:absolute;margin-left:250.2pt;margin-top:56.65pt;width:107.7pt;height:53.85pt;z-index:251657728;visibility:hidden;mso-wrap-edited:f;mso-wrap-distance-left:2.88pt;mso-wrap-distance-top:2.88pt;mso-wrap-distance-right:2.88pt;mso-wrap-distance-bottom:2.88pt" o:regroupid="1" filled="f" fillcolor="black" stroked="f" strokecolor="white" strokeweight="0" insetpen="t" o:cliptowrap="t">
            <v:shadow color="#ccc"/>
            <o:lock v:ext="edit" shapetype="t"/>
            <v:textbox inset="2.88pt,2.88pt,2.88pt,2.88pt"/>
            <w10:wrap side="left"/>
          </v:rect>
        </w:pict>
      </w:r>
    </w:p>
    <w:sectPr w:rsidR="003E6F76" w:rsidRPr="00911DD7" w:rsidSect="00936089">
      <w:headerReference w:type="default" r:id="rId10"/>
      <w:headerReference w:type="first" r:id="rId11"/>
      <w:footerReference w:type="first" r:id="rId12"/>
      <w:type w:val="nextColumn"/>
      <w:pgSz w:w="11907" w:h="16839" w:code="9"/>
      <w:pgMar w:top="1440" w:right="1440" w:bottom="1440" w:left="1440" w:header="270" w:footer="585"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5BC" w:rsidRDefault="008525BC">
      <w:r>
        <w:separator/>
      </w:r>
    </w:p>
  </w:endnote>
  <w:endnote w:type="continuationSeparator" w:id="1">
    <w:p w:rsidR="008525BC" w:rsidRDefault="00852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Default="00417334">
    <w:pPr>
      <w:pStyle w:val="Footer"/>
    </w:pPr>
    <w:r w:rsidRPr="001F7260">
      <w:rPr>
        <w:rFonts w:ascii="Arial Narrow" w:hAnsi="Arial Narrow"/>
        <w:b/>
        <w:sz w:val="16"/>
        <w:szCs w:val="16"/>
      </w:rPr>
      <w:t>Corporate Office:</w:t>
    </w:r>
    <w:r>
      <w:t xml:space="preserve"> </w:t>
    </w:r>
    <w:r w:rsidR="001F7260" w:rsidRPr="001F7260">
      <w:rPr>
        <w:rFonts w:asciiTheme="minorHAnsi" w:hAnsiTheme="minorHAnsi" w:cstheme="minorHAnsi"/>
        <w:b/>
        <w:sz w:val="16"/>
        <w:szCs w:val="16"/>
      </w:rPr>
      <w:t xml:space="preserve">Spoter </w:t>
    </w:r>
    <w:r w:rsidR="001F7260" w:rsidRPr="001F7260">
      <w:rPr>
        <w:rFonts w:asciiTheme="minorHAnsi" w:hAnsiTheme="minorHAnsi" w:cstheme="minorHAnsi"/>
        <w:sz w:val="16"/>
        <w:szCs w:val="16"/>
      </w:rPr>
      <w:t>- 2nd Floor, Opposite Sanhati Utsab Ground, Keshabpur, Chaitanyapur, Haldia -721645 -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5BC" w:rsidRDefault="008525BC">
      <w:r>
        <w:separator/>
      </w:r>
    </w:p>
  </w:footnote>
  <w:footnote w:type="continuationSeparator" w:id="1">
    <w:p w:rsidR="008525BC" w:rsidRDefault="00852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9"/>
  </w:num>
  <w:num w:numId="4">
    <w:abstractNumId w:val="0"/>
  </w:num>
  <w:num w:numId="5">
    <w:abstractNumId w:val="19"/>
  </w:num>
  <w:num w:numId="6">
    <w:abstractNumId w:val="18"/>
  </w:num>
  <w:num w:numId="7">
    <w:abstractNumId w:val="12"/>
  </w:num>
  <w:num w:numId="8">
    <w:abstractNumId w:val="7"/>
  </w:num>
  <w:num w:numId="9">
    <w:abstractNumId w:val="6"/>
  </w:num>
  <w:num w:numId="10">
    <w:abstractNumId w:val="4"/>
  </w:num>
  <w:num w:numId="11">
    <w:abstractNumId w:val="14"/>
  </w:num>
  <w:num w:numId="12">
    <w:abstractNumId w:val="3"/>
  </w:num>
  <w:num w:numId="13">
    <w:abstractNumId w:val="10"/>
  </w:num>
  <w:num w:numId="14">
    <w:abstractNumId w:val="13"/>
  </w:num>
  <w:num w:numId="15">
    <w:abstractNumId w:val="20"/>
  </w:num>
  <w:num w:numId="16">
    <w:abstractNumId w:val="15"/>
  </w:num>
  <w:num w:numId="17">
    <w:abstractNumId w:val="2"/>
  </w:num>
  <w:num w:numId="18">
    <w:abstractNumId w:val="17"/>
  </w:num>
  <w:num w:numId="19">
    <w:abstractNumId w:val="11"/>
  </w:num>
  <w:num w:numId="20">
    <w:abstractNumId w:val="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35842">
      <o:colormru v:ext="edit" colors="#39f"/>
    </o:shapedefaults>
  </w:hdrShapeDefaults>
  <w:footnotePr>
    <w:footnote w:id="0"/>
    <w:footnote w:id="1"/>
  </w:footnotePr>
  <w:endnotePr>
    <w:endnote w:id="0"/>
    <w:endnote w:id="1"/>
  </w:endnotePr>
  <w:compat/>
  <w:rsids>
    <w:rsidRoot w:val="005864DD"/>
    <w:rsid w:val="0005245E"/>
    <w:rsid w:val="0005531B"/>
    <w:rsid w:val="00074785"/>
    <w:rsid w:val="000C1EFA"/>
    <w:rsid w:val="000C670A"/>
    <w:rsid w:val="000D0703"/>
    <w:rsid w:val="000D3C3D"/>
    <w:rsid w:val="000D5E06"/>
    <w:rsid w:val="000E3F78"/>
    <w:rsid w:val="000F5A3C"/>
    <w:rsid w:val="000F7EB1"/>
    <w:rsid w:val="00120B0C"/>
    <w:rsid w:val="00135579"/>
    <w:rsid w:val="00154465"/>
    <w:rsid w:val="00162307"/>
    <w:rsid w:val="00163CD5"/>
    <w:rsid w:val="00164ABB"/>
    <w:rsid w:val="0017550A"/>
    <w:rsid w:val="001B42B5"/>
    <w:rsid w:val="001B627F"/>
    <w:rsid w:val="001B7B53"/>
    <w:rsid w:val="001D660C"/>
    <w:rsid w:val="001E4042"/>
    <w:rsid w:val="001F7260"/>
    <w:rsid w:val="002374E6"/>
    <w:rsid w:val="00251ED8"/>
    <w:rsid w:val="00252150"/>
    <w:rsid w:val="00252FC1"/>
    <w:rsid w:val="00252FCD"/>
    <w:rsid w:val="00282B5A"/>
    <w:rsid w:val="002A053A"/>
    <w:rsid w:val="002A2883"/>
    <w:rsid w:val="002A402A"/>
    <w:rsid w:val="002E344C"/>
    <w:rsid w:val="002F1AFA"/>
    <w:rsid w:val="00306977"/>
    <w:rsid w:val="003169E7"/>
    <w:rsid w:val="00327DF3"/>
    <w:rsid w:val="00332116"/>
    <w:rsid w:val="00376758"/>
    <w:rsid w:val="00383FE0"/>
    <w:rsid w:val="00390875"/>
    <w:rsid w:val="003E6F76"/>
    <w:rsid w:val="003F2F53"/>
    <w:rsid w:val="00417334"/>
    <w:rsid w:val="0042648B"/>
    <w:rsid w:val="00464B6E"/>
    <w:rsid w:val="004716BF"/>
    <w:rsid w:val="004C0C3F"/>
    <w:rsid w:val="004D28F2"/>
    <w:rsid w:val="004D73E1"/>
    <w:rsid w:val="00506068"/>
    <w:rsid w:val="005063B3"/>
    <w:rsid w:val="00506BF4"/>
    <w:rsid w:val="00526D45"/>
    <w:rsid w:val="00533994"/>
    <w:rsid w:val="005545B4"/>
    <w:rsid w:val="005864DD"/>
    <w:rsid w:val="00594CAD"/>
    <w:rsid w:val="005C2F98"/>
    <w:rsid w:val="005E257B"/>
    <w:rsid w:val="005F5DBD"/>
    <w:rsid w:val="00603D6C"/>
    <w:rsid w:val="0061127A"/>
    <w:rsid w:val="00620A37"/>
    <w:rsid w:val="00653729"/>
    <w:rsid w:val="00673679"/>
    <w:rsid w:val="00691C46"/>
    <w:rsid w:val="006969A2"/>
    <w:rsid w:val="006B7C3E"/>
    <w:rsid w:val="006F4535"/>
    <w:rsid w:val="0070050A"/>
    <w:rsid w:val="00701383"/>
    <w:rsid w:val="00720E07"/>
    <w:rsid w:val="00741724"/>
    <w:rsid w:val="00764D79"/>
    <w:rsid w:val="007925D5"/>
    <w:rsid w:val="007A6E75"/>
    <w:rsid w:val="007C7934"/>
    <w:rsid w:val="007C7CE4"/>
    <w:rsid w:val="008128B6"/>
    <w:rsid w:val="00821575"/>
    <w:rsid w:val="008468E8"/>
    <w:rsid w:val="008525BC"/>
    <w:rsid w:val="00887B93"/>
    <w:rsid w:val="008E2B29"/>
    <w:rsid w:val="008E7396"/>
    <w:rsid w:val="008E7E53"/>
    <w:rsid w:val="008F1BFB"/>
    <w:rsid w:val="008F60B9"/>
    <w:rsid w:val="00911DD7"/>
    <w:rsid w:val="00914290"/>
    <w:rsid w:val="00936089"/>
    <w:rsid w:val="00937BA8"/>
    <w:rsid w:val="00956F52"/>
    <w:rsid w:val="009610A1"/>
    <w:rsid w:val="009A4987"/>
    <w:rsid w:val="009B761D"/>
    <w:rsid w:val="009D47E0"/>
    <w:rsid w:val="009D54AD"/>
    <w:rsid w:val="009F1741"/>
    <w:rsid w:val="00A044BB"/>
    <w:rsid w:val="00A4541E"/>
    <w:rsid w:val="00AB5DFD"/>
    <w:rsid w:val="00AE1841"/>
    <w:rsid w:val="00AF404D"/>
    <w:rsid w:val="00B03257"/>
    <w:rsid w:val="00B13E4D"/>
    <w:rsid w:val="00B24330"/>
    <w:rsid w:val="00B71909"/>
    <w:rsid w:val="00B810C8"/>
    <w:rsid w:val="00B8212F"/>
    <w:rsid w:val="00B8294E"/>
    <w:rsid w:val="00BA33E4"/>
    <w:rsid w:val="00BC2BD3"/>
    <w:rsid w:val="00BD0B12"/>
    <w:rsid w:val="00BD3C61"/>
    <w:rsid w:val="00BE2DF3"/>
    <w:rsid w:val="00BE5F42"/>
    <w:rsid w:val="00BE7974"/>
    <w:rsid w:val="00C25033"/>
    <w:rsid w:val="00C266C6"/>
    <w:rsid w:val="00C4364A"/>
    <w:rsid w:val="00C51A70"/>
    <w:rsid w:val="00C96915"/>
    <w:rsid w:val="00CA41B2"/>
    <w:rsid w:val="00CB4460"/>
    <w:rsid w:val="00D37D78"/>
    <w:rsid w:val="00D4637C"/>
    <w:rsid w:val="00D4698E"/>
    <w:rsid w:val="00D56193"/>
    <w:rsid w:val="00D74FDE"/>
    <w:rsid w:val="00D9630D"/>
    <w:rsid w:val="00E14665"/>
    <w:rsid w:val="00E16238"/>
    <w:rsid w:val="00E57B56"/>
    <w:rsid w:val="00E819BD"/>
    <w:rsid w:val="00EC7904"/>
    <w:rsid w:val="00ED6C49"/>
    <w:rsid w:val="00EE6587"/>
    <w:rsid w:val="00F12CCE"/>
    <w:rsid w:val="00F410CC"/>
    <w:rsid w:val="00F76254"/>
    <w:rsid w:val="00F807BC"/>
    <w:rsid w:val="00F82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ru v:ext="edit" colors="#39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link w:val="NoSpacingChar"/>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 w:type="character" w:customStyle="1" w:styleId="NoSpacingChar">
    <w:name w:val="No Spacing Char"/>
    <w:basedOn w:val="DefaultParagraphFont"/>
    <w:link w:val="NoSpacing"/>
    <w:uiPriority w:val="1"/>
    <w:rsid w:val="0005245E"/>
    <w:rPr>
      <w:color w:val="000000"/>
      <w:kern w:val="28"/>
    </w:r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27</TotalTime>
  <Pages>1</Pages>
  <Words>1747</Words>
  <Characters>9963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Solutions Simplified</cp:lastModifiedBy>
  <cp:revision>7</cp:revision>
  <cp:lastPrinted>2016-02-22T17:24:00Z</cp:lastPrinted>
  <dcterms:created xsi:type="dcterms:W3CDTF">2016-01-05T14:12:00Z</dcterms:created>
  <dcterms:modified xsi:type="dcterms:W3CDTF">2016-02-22T17:26:00Z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